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2207" w14:textId="627B2768" w:rsidR="00EB48E3" w:rsidRPr="007E224B" w:rsidRDefault="00220245" w:rsidP="00EB48E3">
      <w:pPr>
        <w:rPr>
          <w:rFonts w:ascii="Arial" w:hAnsi="Arial"/>
          <w:b/>
          <w:snapToGrid w:val="0"/>
          <w:sz w:val="28"/>
        </w:rPr>
      </w:pPr>
      <w:r>
        <w:rPr>
          <w:noProof/>
        </w:rPr>
        <w:drawing>
          <wp:anchor distT="0" distB="0" distL="114300" distR="114300" simplePos="0" relativeHeight="4" behindDoc="0" locked="0" layoutInCell="1" allowOverlap="1" wp14:anchorId="6534EB18" wp14:editId="745A24B2">
            <wp:simplePos x="0" y="0"/>
            <wp:positionH relativeFrom="margin">
              <wp:align>center</wp:align>
            </wp:positionH>
            <wp:positionV relativeFrom="paragraph">
              <wp:posOffset>52705</wp:posOffset>
            </wp:positionV>
            <wp:extent cx="1819275" cy="1438275"/>
            <wp:effectExtent l="0" t="0" r="9525" b="952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438275"/>
                    </a:xfrm>
                    <a:prstGeom prst="rect">
                      <a:avLst/>
                    </a:prstGeom>
                    <a:noFill/>
                  </pic:spPr>
                </pic:pic>
              </a:graphicData>
            </a:graphic>
            <wp14:sizeRelH relativeFrom="page">
              <wp14:pctWidth>0</wp14:pctWidth>
            </wp14:sizeRelH>
            <wp14:sizeRelV relativeFrom="page">
              <wp14:pctHeight>0</wp14:pctHeight>
            </wp14:sizeRelV>
          </wp:anchor>
        </w:drawing>
      </w:r>
    </w:p>
    <w:p w14:paraId="76EE2BD9" w14:textId="77777777" w:rsidR="00EB48E3" w:rsidRPr="007E224B" w:rsidRDefault="00EB48E3" w:rsidP="001C7F86"/>
    <w:p w14:paraId="2A1524B6" w14:textId="77777777" w:rsidR="00EB48E3" w:rsidRPr="007E224B" w:rsidRDefault="00EB48E3" w:rsidP="00EB48E3"/>
    <w:p w14:paraId="082E1DC8" w14:textId="77777777" w:rsidR="00EB48E3" w:rsidRPr="007E224B" w:rsidRDefault="00EB48E3" w:rsidP="001C7F86"/>
    <w:p w14:paraId="6C3935F4" w14:textId="77777777" w:rsidR="00EB48E3" w:rsidRPr="007E224B" w:rsidRDefault="00EB48E3" w:rsidP="001C7F86"/>
    <w:p w14:paraId="69D7C999" w14:textId="77777777" w:rsidR="00EB48E3" w:rsidRPr="007E224B" w:rsidRDefault="00EB48E3" w:rsidP="001C7F86"/>
    <w:p w14:paraId="165DEB72" w14:textId="77777777" w:rsidR="00EB48E3" w:rsidRPr="007E224B" w:rsidRDefault="00EB48E3" w:rsidP="001C7F86"/>
    <w:p w14:paraId="2C1E275E" w14:textId="77777777" w:rsidR="00EB48E3" w:rsidRPr="007E224B" w:rsidRDefault="00EB48E3" w:rsidP="001C7F86"/>
    <w:p w14:paraId="787009F6" w14:textId="77777777" w:rsidR="00F77CA8" w:rsidRDefault="00F77CA8" w:rsidP="00D02344">
      <w:pPr>
        <w:jc w:val="center"/>
        <w:rPr>
          <w:rStyle w:val="Policytitle"/>
        </w:rPr>
      </w:pPr>
    </w:p>
    <w:p w14:paraId="1BD90868" w14:textId="4EAE5597" w:rsidR="00EB48E3" w:rsidRPr="00C13764" w:rsidRDefault="00A4094E" w:rsidP="00D02344">
      <w:pPr>
        <w:jc w:val="center"/>
        <w:rPr>
          <w:rStyle w:val="Policytitle"/>
        </w:rPr>
      </w:pPr>
      <w:r>
        <w:rPr>
          <w:rStyle w:val="Policytitle"/>
        </w:rPr>
        <w:t xml:space="preserve">Health and Safety Policy Statement </w:t>
      </w:r>
    </w:p>
    <w:p w14:paraId="70244DA7" w14:textId="77777777" w:rsidR="00D02344" w:rsidRPr="00C13764" w:rsidRDefault="00D02344" w:rsidP="00D02344">
      <w:pPr>
        <w:rPr>
          <w:rStyle w:val="Bodytext"/>
        </w:rPr>
      </w:pPr>
    </w:p>
    <w:p w14:paraId="3BC3F1A2" w14:textId="77777777" w:rsidR="00EB48E3" w:rsidRPr="004965DD" w:rsidRDefault="00EB48E3" w:rsidP="00D02344">
      <w:pPr>
        <w:jc w:val="center"/>
        <w:rPr>
          <w:rStyle w:val="Bodytext"/>
          <w:b/>
          <w:bCs/>
          <w:sz w:val="28"/>
          <w:szCs w:val="28"/>
        </w:rPr>
      </w:pPr>
      <w:r w:rsidRPr="004965DD">
        <w:rPr>
          <w:rStyle w:val="Bodytext"/>
          <w:b/>
          <w:bCs/>
          <w:sz w:val="28"/>
          <w:szCs w:val="28"/>
        </w:rPr>
        <w:t xml:space="preserve">For All Employees and Contractors at </w:t>
      </w:r>
      <w:bookmarkStart w:id="0" w:name="_Toc512857761"/>
      <w:bookmarkStart w:id="1" w:name="_Toc512866352"/>
      <w:bookmarkStart w:id="2" w:name="_Toc517705012"/>
      <w:r w:rsidR="00E401B1" w:rsidRPr="004965DD">
        <w:rPr>
          <w:rStyle w:val="Bodytext"/>
          <w:b/>
          <w:bCs/>
          <w:sz w:val="28"/>
          <w:szCs w:val="28"/>
        </w:rPr>
        <w:t>Ubico</w:t>
      </w:r>
      <w:bookmarkEnd w:id="0"/>
      <w:bookmarkEnd w:id="1"/>
      <w:bookmarkEnd w:id="2"/>
    </w:p>
    <w:p w14:paraId="6719B854" w14:textId="77777777" w:rsidR="00EB48E3" w:rsidRPr="00C13764" w:rsidRDefault="00EB48E3" w:rsidP="00EB48E3">
      <w:pPr>
        <w:ind w:left="2880"/>
        <w:rPr>
          <w:rStyle w:val="Bodytext"/>
        </w:rPr>
      </w:pPr>
    </w:p>
    <w:p w14:paraId="60C15E9B" w14:textId="36C7A3B4" w:rsidR="00EB48E3" w:rsidRDefault="00EB48E3" w:rsidP="00EB48E3">
      <w:pPr>
        <w:rPr>
          <w:rStyle w:val="Bodytext"/>
        </w:rPr>
      </w:pPr>
    </w:p>
    <w:p w14:paraId="329764DA" w14:textId="29BC459F" w:rsidR="00EB48E3" w:rsidRPr="00C13764" w:rsidRDefault="00EB48E3" w:rsidP="00EB48E3">
      <w:pPr>
        <w:ind w:firstLine="720"/>
        <w:rPr>
          <w:rStyle w:val="Bodytext"/>
        </w:rPr>
      </w:pPr>
      <w:r w:rsidRPr="00C13764">
        <w:rPr>
          <w:rStyle w:val="Bodytext"/>
        </w:rPr>
        <w:t xml:space="preserve">     </w:t>
      </w:r>
      <w:r w:rsidRPr="00C13764">
        <w:rPr>
          <w:rStyle w:val="Bodytext"/>
        </w:rPr>
        <w:tab/>
        <w:t xml:space="preserve">                    </w:t>
      </w:r>
    </w:p>
    <w:p w14:paraId="7504C9BF" w14:textId="0D9C5F08" w:rsidR="001548F5" w:rsidRPr="004965DD" w:rsidRDefault="00B227FA" w:rsidP="001548F5">
      <w:pPr>
        <w:rPr>
          <w:rStyle w:val="Bodytext"/>
          <w:b/>
          <w:bCs/>
        </w:rPr>
      </w:pPr>
      <w:r w:rsidRPr="004965DD">
        <w:rPr>
          <w:rStyle w:val="Bodytext"/>
          <w:b/>
          <w:bCs/>
        </w:rPr>
        <w:t>D</w:t>
      </w:r>
      <w:r w:rsidR="001548F5" w:rsidRPr="004965DD">
        <w:rPr>
          <w:rStyle w:val="Bodytext"/>
          <w:b/>
          <w:bCs/>
        </w:rPr>
        <w:t>OCUMENT HISTORY</w:t>
      </w:r>
    </w:p>
    <w:p w14:paraId="53BC9A53" w14:textId="77777777" w:rsidR="001548F5" w:rsidRPr="004965DD" w:rsidRDefault="001548F5" w:rsidP="001548F5">
      <w:pPr>
        <w:rPr>
          <w:rStyle w:val="Bodytext"/>
        </w:rPr>
      </w:pPr>
    </w:p>
    <w:tbl>
      <w:tblPr>
        <w:tblW w:w="9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4E79B"/>
        <w:tblLook w:val="01E0" w:firstRow="1" w:lastRow="1" w:firstColumn="1" w:lastColumn="1" w:noHBand="0" w:noVBand="0"/>
      </w:tblPr>
      <w:tblGrid>
        <w:gridCol w:w="2628"/>
        <w:gridCol w:w="6480"/>
      </w:tblGrid>
      <w:tr w:rsidR="001548F5" w:rsidRPr="004965DD" w14:paraId="2E9D528E" w14:textId="77777777" w:rsidTr="00A1158C">
        <w:trPr>
          <w:trHeight w:val="454"/>
        </w:trPr>
        <w:tc>
          <w:tcPr>
            <w:tcW w:w="2628" w:type="dxa"/>
            <w:shd w:val="clear" w:color="auto" w:fill="C4E79B"/>
            <w:vAlign w:val="center"/>
          </w:tcPr>
          <w:p w14:paraId="05793866" w14:textId="77777777" w:rsidR="001548F5" w:rsidRPr="004965DD" w:rsidRDefault="001548F5" w:rsidP="00A1158C">
            <w:pPr>
              <w:spacing w:line="276" w:lineRule="auto"/>
              <w:rPr>
                <w:rStyle w:val="Bodytext"/>
                <w:b/>
                <w:bCs/>
              </w:rPr>
            </w:pPr>
            <w:r w:rsidRPr="004965DD">
              <w:rPr>
                <w:rStyle w:val="Bodytext"/>
                <w:rFonts w:eastAsia="Arial"/>
                <w:b/>
                <w:bCs/>
              </w:rPr>
              <w:t>Document Location:</w:t>
            </w:r>
          </w:p>
        </w:tc>
        <w:tc>
          <w:tcPr>
            <w:tcW w:w="6480" w:type="dxa"/>
            <w:shd w:val="clear" w:color="auto" w:fill="C4E79B"/>
            <w:vAlign w:val="center"/>
          </w:tcPr>
          <w:p w14:paraId="16755728" w14:textId="20DEA7CD" w:rsidR="001548F5" w:rsidRPr="000B0324" w:rsidRDefault="000D4994" w:rsidP="00A1158C">
            <w:pPr>
              <w:rPr>
                <w:rStyle w:val="Bodytext"/>
              </w:rPr>
            </w:pPr>
            <w:hyperlink r:id="rId12" w:history="1">
              <w:r w:rsidR="00621EC1" w:rsidRPr="00621EC1">
                <w:rPr>
                  <w:rStyle w:val="Hyperlink"/>
                  <w:rFonts w:ascii="Arial" w:hAnsi="Arial"/>
                  <w:sz w:val="22"/>
                </w:rPr>
                <w:t>\\Ubico.uk\data\Corporate\Corporate Support\Policies and Templates\Policies Final versions\Health and Safety Policy Statement_v14.docx</w:t>
              </w:r>
            </w:hyperlink>
          </w:p>
        </w:tc>
      </w:tr>
    </w:tbl>
    <w:p w14:paraId="6474CDD4" w14:textId="77777777" w:rsidR="00D02344" w:rsidRPr="004965DD" w:rsidRDefault="00D02344" w:rsidP="001548F5">
      <w:pPr>
        <w:rPr>
          <w:rStyle w:val="Bodytext"/>
        </w:rPr>
      </w:pPr>
    </w:p>
    <w:p w14:paraId="281E7BA5" w14:textId="77777777" w:rsidR="001548F5" w:rsidRPr="004965DD" w:rsidRDefault="001548F5" w:rsidP="001548F5">
      <w:pPr>
        <w:rPr>
          <w:rStyle w:val="Bodytext"/>
          <w:b/>
          <w:bCs/>
        </w:rPr>
      </w:pPr>
      <w:r w:rsidRPr="004965DD">
        <w:rPr>
          <w:rStyle w:val="Bodytext"/>
          <w:b/>
          <w:bCs/>
        </w:rPr>
        <w:t>This document has been approved by</w:t>
      </w:r>
      <w:r w:rsidR="00D02344" w:rsidRPr="004965DD">
        <w:rPr>
          <w:rStyle w:val="Bodytext"/>
          <w:b/>
          <w:bCs/>
        </w:rPr>
        <w:t>:</w:t>
      </w:r>
    </w:p>
    <w:p w14:paraId="347A3CCA" w14:textId="77777777" w:rsidR="001548F5" w:rsidRPr="004965DD" w:rsidRDefault="001548F5" w:rsidP="001548F5">
      <w:pPr>
        <w:rPr>
          <w:rStyle w:val="Bodytext"/>
        </w:rPr>
      </w:pPr>
    </w:p>
    <w:tbl>
      <w:tblPr>
        <w:tblW w:w="0" w:type="auto"/>
        <w:tblBorders>
          <w:top w:val="single" w:sz="4" w:space="0" w:color="C4E79B"/>
          <w:left w:val="single" w:sz="4" w:space="0" w:color="C4E79B"/>
          <w:bottom w:val="single" w:sz="4" w:space="0" w:color="C4E79B"/>
          <w:right w:val="single" w:sz="4" w:space="0" w:color="C4E79B"/>
          <w:insideH w:val="single" w:sz="4" w:space="0" w:color="C4E79B"/>
          <w:insideV w:val="single" w:sz="4" w:space="0" w:color="C4E79B"/>
        </w:tblBorders>
        <w:tblLook w:val="01E0" w:firstRow="1" w:lastRow="1" w:firstColumn="1" w:lastColumn="1" w:noHBand="0" w:noVBand="0"/>
      </w:tblPr>
      <w:tblGrid>
        <w:gridCol w:w="1950"/>
        <w:gridCol w:w="2691"/>
        <w:gridCol w:w="4419"/>
      </w:tblGrid>
      <w:tr w:rsidR="001548F5" w:rsidRPr="004965DD" w14:paraId="13BFFE76" w14:textId="77777777" w:rsidTr="00863AD9">
        <w:trPr>
          <w:trHeight w:val="454"/>
        </w:trPr>
        <w:tc>
          <w:tcPr>
            <w:tcW w:w="19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507ACEAC" w14:textId="77777777" w:rsidR="001548F5" w:rsidRPr="004965DD" w:rsidRDefault="001548F5" w:rsidP="00A1158C">
            <w:pPr>
              <w:rPr>
                <w:rStyle w:val="Bodytext"/>
                <w:b/>
                <w:bCs/>
              </w:rPr>
            </w:pPr>
            <w:r w:rsidRPr="004965DD">
              <w:rPr>
                <w:rStyle w:val="Bodytext"/>
                <w:b/>
                <w:bCs/>
              </w:rPr>
              <w:t>Date</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12578CA8" w14:textId="77777777" w:rsidR="001548F5" w:rsidRPr="004965DD" w:rsidRDefault="001548F5" w:rsidP="00A1158C">
            <w:pPr>
              <w:rPr>
                <w:rStyle w:val="Bodytext"/>
                <w:b/>
                <w:bCs/>
              </w:rPr>
            </w:pPr>
            <w:r w:rsidRPr="004965DD">
              <w:rPr>
                <w:rStyle w:val="Bodytext"/>
                <w:b/>
                <w:bCs/>
              </w:rPr>
              <w:t>Name</w:t>
            </w:r>
          </w:p>
        </w:tc>
        <w:tc>
          <w:tcPr>
            <w:tcW w:w="44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43BBB949" w14:textId="77777777" w:rsidR="001548F5" w:rsidRPr="004965DD" w:rsidRDefault="001548F5" w:rsidP="00A1158C">
            <w:pPr>
              <w:rPr>
                <w:rStyle w:val="Bodytext"/>
                <w:b/>
                <w:bCs/>
              </w:rPr>
            </w:pPr>
            <w:r w:rsidRPr="004965DD">
              <w:rPr>
                <w:rStyle w:val="Bodytext"/>
                <w:b/>
                <w:bCs/>
              </w:rPr>
              <w:t>Job Title</w:t>
            </w:r>
          </w:p>
        </w:tc>
      </w:tr>
      <w:tr w:rsidR="001548F5" w:rsidRPr="004965DD" w14:paraId="69C7B461" w14:textId="77777777" w:rsidTr="00863AD9">
        <w:trPr>
          <w:trHeight w:val="454"/>
        </w:trPr>
        <w:tc>
          <w:tcPr>
            <w:tcW w:w="1950" w:type="dxa"/>
            <w:tcBorders>
              <w:top w:val="single" w:sz="4" w:space="0" w:color="FFFFFF" w:themeColor="background1"/>
            </w:tcBorders>
            <w:shd w:val="clear" w:color="auto" w:fill="auto"/>
          </w:tcPr>
          <w:p w14:paraId="4791BFA5" w14:textId="2078AA11" w:rsidR="001548F5" w:rsidRPr="004965DD" w:rsidRDefault="00A4094E" w:rsidP="006F286C">
            <w:pPr>
              <w:rPr>
                <w:rStyle w:val="Bodytext"/>
              </w:rPr>
            </w:pPr>
            <w:r>
              <w:rPr>
                <w:rStyle w:val="Bodytext"/>
              </w:rPr>
              <w:t>Annually From 2012 to 2020</w:t>
            </w:r>
          </w:p>
        </w:tc>
        <w:tc>
          <w:tcPr>
            <w:tcW w:w="2691" w:type="dxa"/>
            <w:tcBorders>
              <w:top w:val="single" w:sz="4" w:space="0" w:color="FFFFFF" w:themeColor="background1"/>
            </w:tcBorders>
            <w:shd w:val="clear" w:color="auto" w:fill="auto"/>
          </w:tcPr>
          <w:p w14:paraId="3D72016C" w14:textId="77777777" w:rsidR="001548F5" w:rsidRPr="004965DD" w:rsidRDefault="001548F5" w:rsidP="006F286C">
            <w:pPr>
              <w:rPr>
                <w:rStyle w:val="Bodytext"/>
              </w:rPr>
            </w:pPr>
          </w:p>
        </w:tc>
        <w:tc>
          <w:tcPr>
            <w:tcW w:w="4419" w:type="dxa"/>
            <w:tcBorders>
              <w:top w:val="single" w:sz="4" w:space="0" w:color="FFFFFF" w:themeColor="background1"/>
            </w:tcBorders>
            <w:shd w:val="clear" w:color="auto" w:fill="auto"/>
          </w:tcPr>
          <w:p w14:paraId="59AD55F6" w14:textId="0162BA94" w:rsidR="001548F5" w:rsidRPr="004965DD" w:rsidRDefault="00A4094E" w:rsidP="006F286C">
            <w:pPr>
              <w:rPr>
                <w:rStyle w:val="Bodytext"/>
              </w:rPr>
            </w:pPr>
            <w:r>
              <w:rPr>
                <w:rStyle w:val="Bodytext"/>
              </w:rPr>
              <w:t>Board of Directors</w:t>
            </w:r>
          </w:p>
        </w:tc>
      </w:tr>
      <w:tr w:rsidR="001548F5" w:rsidRPr="004965DD" w14:paraId="1FE137B6" w14:textId="77777777" w:rsidTr="00863AD9">
        <w:trPr>
          <w:trHeight w:val="454"/>
        </w:trPr>
        <w:tc>
          <w:tcPr>
            <w:tcW w:w="1950" w:type="dxa"/>
            <w:shd w:val="clear" w:color="auto" w:fill="auto"/>
          </w:tcPr>
          <w:p w14:paraId="2D5FCA4D" w14:textId="636FD03D" w:rsidR="001548F5" w:rsidRPr="004965DD" w:rsidRDefault="00696488" w:rsidP="006F286C">
            <w:pPr>
              <w:rPr>
                <w:rStyle w:val="Bodytext"/>
              </w:rPr>
            </w:pPr>
            <w:r>
              <w:rPr>
                <w:rStyle w:val="Bodytext"/>
              </w:rPr>
              <w:t xml:space="preserve">Annually from </w:t>
            </w:r>
            <w:r w:rsidR="00A4094E">
              <w:rPr>
                <w:rStyle w:val="Bodytext"/>
              </w:rPr>
              <w:t>April 2021</w:t>
            </w:r>
            <w:r>
              <w:rPr>
                <w:rStyle w:val="Bodytext"/>
              </w:rPr>
              <w:t xml:space="preserve"> to April 2023</w:t>
            </w:r>
          </w:p>
        </w:tc>
        <w:tc>
          <w:tcPr>
            <w:tcW w:w="2691" w:type="dxa"/>
            <w:shd w:val="clear" w:color="auto" w:fill="auto"/>
          </w:tcPr>
          <w:p w14:paraId="4EE0B660" w14:textId="77777777" w:rsidR="001548F5" w:rsidRPr="004965DD" w:rsidRDefault="001548F5" w:rsidP="006F286C">
            <w:pPr>
              <w:rPr>
                <w:rStyle w:val="Bodytext"/>
              </w:rPr>
            </w:pPr>
          </w:p>
        </w:tc>
        <w:tc>
          <w:tcPr>
            <w:tcW w:w="4419" w:type="dxa"/>
            <w:shd w:val="clear" w:color="auto" w:fill="auto"/>
          </w:tcPr>
          <w:p w14:paraId="1DC168E1" w14:textId="1939DF77" w:rsidR="001548F5" w:rsidRPr="004965DD" w:rsidRDefault="00A4094E" w:rsidP="006F286C">
            <w:pPr>
              <w:rPr>
                <w:rStyle w:val="Bodytext"/>
              </w:rPr>
            </w:pPr>
            <w:r>
              <w:rPr>
                <w:rStyle w:val="Bodytext"/>
              </w:rPr>
              <w:t xml:space="preserve">Managing Director, Trade Unions, </w:t>
            </w:r>
            <w:r w:rsidR="000B0324">
              <w:rPr>
                <w:rStyle w:val="Bodytext"/>
              </w:rPr>
              <w:br/>
            </w:r>
            <w:r>
              <w:rPr>
                <w:rStyle w:val="Bodytext"/>
              </w:rPr>
              <w:t>Board of Directors</w:t>
            </w:r>
          </w:p>
        </w:tc>
      </w:tr>
      <w:tr w:rsidR="00D965B6" w:rsidRPr="004965DD" w14:paraId="0D8CA1F6" w14:textId="77777777" w:rsidTr="00863AD9">
        <w:trPr>
          <w:trHeight w:val="454"/>
        </w:trPr>
        <w:tc>
          <w:tcPr>
            <w:tcW w:w="1950" w:type="dxa"/>
            <w:shd w:val="clear" w:color="auto" w:fill="auto"/>
          </w:tcPr>
          <w:p w14:paraId="0219EE3D" w14:textId="3AB4A0B0" w:rsidR="00D965B6" w:rsidRDefault="00D965B6" w:rsidP="00863AD9">
            <w:pPr>
              <w:rPr>
                <w:rStyle w:val="Bodytext"/>
              </w:rPr>
            </w:pPr>
            <w:r>
              <w:rPr>
                <w:rStyle w:val="Bodytext"/>
              </w:rPr>
              <w:t>April 2024</w:t>
            </w:r>
          </w:p>
        </w:tc>
        <w:tc>
          <w:tcPr>
            <w:tcW w:w="2691" w:type="dxa"/>
            <w:shd w:val="clear" w:color="auto" w:fill="auto"/>
          </w:tcPr>
          <w:p w14:paraId="37D53A61" w14:textId="77777777" w:rsidR="00D965B6" w:rsidRPr="004965DD" w:rsidRDefault="00D965B6" w:rsidP="00863AD9">
            <w:pPr>
              <w:rPr>
                <w:rStyle w:val="Bodytext"/>
              </w:rPr>
            </w:pPr>
          </w:p>
        </w:tc>
        <w:tc>
          <w:tcPr>
            <w:tcW w:w="4419" w:type="dxa"/>
            <w:shd w:val="clear" w:color="auto" w:fill="auto"/>
          </w:tcPr>
          <w:p w14:paraId="0A2D7921" w14:textId="45A0CACD" w:rsidR="00D965B6" w:rsidRDefault="00D965B6" w:rsidP="00863AD9">
            <w:pPr>
              <w:rPr>
                <w:rStyle w:val="Bodytext"/>
              </w:rPr>
            </w:pPr>
            <w:r>
              <w:rPr>
                <w:rStyle w:val="Bodytext"/>
              </w:rPr>
              <w:t>Managing Director, Trade Unions, Board of Directors</w:t>
            </w:r>
          </w:p>
        </w:tc>
      </w:tr>
      <w:tr w:rsidR="002C254D" w:rsidRPr="004965DD" w14:paraId="52A9366B" w14:textId="77777777" w:rsidTr="00863AD9">
        <w:trPr>
          <w:trHeight w:val="454"/>
        </w:trPr>
        <w:tc>
          <w:tcPr>
            <w:tcW w:w="1950" w:type="dxa"/>
            <w:shd w:val="clear" w:color="auto" w:fill="auto"/>
          </w:tcPr>
          <w:p w14:paraId="4B045000" w14:textId="1F66AFB9" w:rsidR="002C254D" w:rsidRDefault="002C254D" w:rsidP="00863AD9">
            <w:pPr>
              <w:rPr>
                <w:rStyle w:val="Bodytext"/>
              </w:rPr>
            </w:pPr>
            <w:r>
              <w:rPr>
                <w:rStyle w:val="Bodytext"/>
              </w:rPr>
              <w:t>April 2025</w:t>
            </w:r>
          </w:p>
        </w:tc>
        <w:tc>
          <w:tcPr>
            <w:tcW w:w="2691" w:type="dxa"/>
            <w:shd w:val="clear" w:color="auto" w:fill="auto"/>
          </w:tcPr>
          <w:p w14:paraId="7F7DEB72" w14:textId="77777777" w:rsidR="002C254D" w:rsidRPr="004965DD" w:rsidRDefault="002C254D" w:rsidP="00863AD9">
            <w:pPr>
              <w:rPr>
                <w:rStyle w:val="Bodytext"/>
              </w:rPr>
            </w:pPr>
          </w:p>
        </w:tc>
        <w:tc>
          <w:tcPr>
            <w:tcW w:w="4419" w:type="dxa"/>
            <w:shd w:val="clear" w:color="auto" w:fill="auto"/>
          </w:tcPr>
          <w:p w14:paraId="1CBE7C09" w14:textId="17C8838B" w:rsidR="002C254D" w:rsidRDefault="001B6384" w:rsidP="00863AD9">
            <w:pPr>
              <w:rPr>
                <w:rStyle w:val="Bodytext"/>
              </w:rPr>
            </w:pPr>
            <w:r>
              <w:rPr>
                <w:rStyle w:val="Bodytext"/>
              </w:rPr>
              <w:t>Managing Director, Trade Unions, Board of Directors</w:t>
            </w:r>
          </w:p>
        </w:tc>
      </w:tr>
    </w:tbl>
    <w:p w14:paraId="1E230EE5" w14:textId="77777777" w:rsidR="00EB48E3" w:rsidRPr="004965DD" w:rsidRDefault="00EB48E3" w:rsidP="00EB48E3">
      <w:pPr>
        <w:rPr>
          <w:rStyle w:val="Bodytext"/>
        </w:rPr>
      </w:pPr>
    </w:p>
    <w:tbl>
      <w:tblPr>
        <w:tblW w:w="9108" w:type="dxa"/>
        <w:tblBorders>
          <w:top w:val="single" w:sz="4" w:space="0" w:color="C4E79B"/>
          <w:left w:val="single" w:sz="4" w:space="0" w:color="C4E79B"/>
          <w:bottom w:val="single" w:sz="4" w:space="0" w:color="C4E79B"/>
          <w:right w:val="single" w:sz="4" w:space="0" w:color="C4E79B"/>
          <w:insideH w:val="single" w:sz="4" w:space="0" w:color="C4E79B"/>
          <w:insideV w:val="single" w:sz="4" w:space="0" w:color="C4E79B"/>
        </w:tblBorders>
        <w:tblLook w:val="01E0" w:firstRow="1" w:lastRow="1" w:firstColumn="1" w:lastColumn="1" w:noHBand="0" w:noVBand="0"/>
      </w:tblPr>
      <w:tblGrid>
        <w:gridCol w:w="1186"/>
        <w:gridCol w:w="1439"/>
        <w:gridCol w:w="6483"/>
      </w:tblGrid>
      <w:tr w:rsidR="00692EC5" w:rsidRPr="004965DD" w14:paraId="00CE7163" w14:textId="77777777" w:rsidTr="00A1158C">
        <w:tc>
          <w:tcPr>
            <w:tcW w:w="11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41FF2F7F" w14:textId="77777777" w:rsidR="00692EC5" w:rsidRPr="004965DD" w:rsidRDefault="00692EC5" w:rsidP="00A1158C">
            <w:pPr>
              <w:rPr>
                <w:rStyle w:val="Bodytext"/>
                <w:b/>
                <w:bCs/>
              </w:rPr>
            </w:pPr>
            <w:r w:rsidRPr="004965DD">
              <w:rPr>
                <w:rStyle w:val="Bodytext"/>
                <w:b/>
                <w:bCs/>
              </w:rPr>
              <w:t>Version Number</w:t>
            </w:r>
          </w:p>
        </w:tc>
        <w:tc>
          <w:tcPr>
            <w:tcW w:w="1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75CDFFD6" w14:textId="77777777" w:rsidR="00692EC5" w:rsidRPr="004965DD" w:rsidRDefault="00692EC5" w:rsidP="00A1158C">
            <w:pPr>
              <w:rPr>
                <w:rStyle w:val="Bodytext"/>
                <w:b/>
                <w:bCs/>
              </w:rPr>
            </w:pPr>
            <w:r w:rsidRPr="004965DD">
              <w:rPr>
                <w:rStyle w:val="Bodytext"/>
                <w:b/>
                <w:bCs/>
              </w:rPr>
              <w:t>Version Date</w:t>
            </w:r>
          </w:p>
        </w:tc>
        <w:tc>
          <w:tcPr>
            <w:tcW w:w="64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7ADCB9BD" w14:textId="77777777" w:rsidR="00692EC5" w:rsidRPr="004965DD" w:rsidRDefault="00692EC5" w:rsidP="00A1158C">
            <w:pPr>
              <w:rPr>
                <w:rStyle w:val="Bodytext"/>
                <w:b/>
                <w:bCs/>
              </w:rPr>
            </w:pPr>
            <w:r w:rsidRPr="004965DD">
              <w:rPr>
                <w:rStyle w:val="Bodytext"/>
                <w:b/>
                <w:bCs/>
              </w:rPr>
              <w:t>Summary of Changes</w:t>
            </w:r>
          </w:p>
        </w:tc>
      </w:tr>
      <w:tr w:rsidR="00C01074" w:rsidRPr="004965DD" w14:paraId="3DAD3D78" w14:textId="77777777" w:rsidTr="00A1158C">
        <w:tc>
          <w:tcPr>
            <w:tcW w:w="1186" w:type="dxa"/>
            <w:tcBorders>
              <w:top w:val="single" w:sz="4" w:space="0" w:color="FFFFFF" w:themeColor="background1"/>
            </w:tcBorders>
            <w:shd w:val="clear" w:color="auto" w:fill="auto"/>
            <w:vAlign w:val="center"/>
          </w:tcPr>
          <w:p w14:paraId="0AE0A1D5" w14:textId="67B7E9AA" w:rsidR="00C01074" w:rsidRPr="004965DD" w:rsidRDefault="00A4094E" w:rsidP="00A1158C">
            <w:pPr>
              <w:rPr>
                <w:rStyle w:val="Bodytext"/>
              </w:rPr>
            </w:pPr>
            <w:r>
              <w:rPr>
                <w:rStyle w:val="Bodytext"/>
              </w:rPr>
              <w:t>V1</w:t>
            </w:r>
          </w:p>
        </w:tc>
        <w:tc>
          <w:tcPr>
            <w:tcW w:w="1439" w:type="dxa"/>
            <w:tcBorders>
              <w:top w:val="single" w:sz="4" w:space="0" w:color="FFFFFF" w:themeColor="background1"/>
            </w:tcBorders>
            <w:shd w:val="clear" w:color="auto" w:fill="auto"/>
            <w:vAlign w:val="center"/>
          </w:tcPr>
          <w:p w14:paraId="66AD2B10" w14:textId="279056E0" w:rsidR="00C01074" w:rsidRPr="004965DD" w:rsidRDefault="00A4094E" w:rsidP="00A1158C">
            <w:pPr>
              <w:rPr>
                <w:rStyle w:val="Bodytext"/>
              </w:rPr>
            </w:pPr>
            <w:r>
              <w:rPr>
                <w:rStyle w:val="Bodytext"/>
              </w:rPr>
              <w:t>2012</w:t>
            </w:r>
          </w:p>
        </w:tc>
        <w:tc>
          <w:tcPr>
            <w:tcW w:w="6483" w:type="dxa"/>
            <w:tcBorders>
              <w:top w:val="single" w:sz="4" w:space="0" w:color="FFFFFF" w:themeColor="background1"/>
            </w:tcBorders>
            <w:shd w:val="clear" w:color="auto" w:fill="auto"/>
            <w:vAlign w:val="center"/>
          </w:tcPr>
          <w:p w14:paraId="0B906632" w14:textId="77777777" w:rsidR="00C01074" w:rsidRPr="004965DD" w:rsidRDefault="00C01074" w:rsidP="00A1158C">
            <w:pPr>
              <w:rPr>
                <w:rStyle w:val="Bodytext"/>
              </w:rPr>
            </w:pPr>
          </w:p>
        </w:tc>
      </w:tr>
      <w:tr w:rsidR="00C01074" w:rsidRPr="004965DD" w14:paraId="15A7D9E4" w14:textId="77777777" w:rsidTr="00A1158C">
        <w:tc>
          <w:tcPr>
            <w:tcW w:w="1186" w:type="dxa"/>
            <w:shd w:val="clear" w:color="auto" w:fill="auto"/>
            <w:vAlign w:val="center"/>
          </w:tcPr>
          <w:p w14:paraId="3A1BEC00" w14:textId="39F74746" w:rsidR="00C01074" w:rsidRPr="004965DD" w:rsidRDefault="00A4094E" w:rsidP="00A1158C">
            <w:pPr>
              <w:rPr>
                <w:rStyle w:val="Bodytext"/>
              </w:rPr>
            </w:pPr>
            <w:r>
              <w:rPr>
                <w:rStyle w:val="Bodytext"/>
              </w:rPr>
              <w:t>V2</w:t>
            </w:r>
          </w:p>
        </w:tc>
        <w:tc>
          <w:tcPr>
            <w:tcW w:w="1439" w:type="dxa"/>
            <w:shd w:val="clear" w:color="auto" w:fill="auto"/>
            <w:vAlign w:val="center"/>
          </w:tcPr>
          <w:p w14:paraId="5C3999CF" w14:textId="7240A92C" w:rsidR="00C01074" w:rsidRPr="004965DD" w:rsidRDefault="00A4094E" w:rsidP="00A1158C">
            <w:pPr>
              <w:rPr>
                <w:rStyle w:val="Bodytext"/>
              </w:rPr>
            </w:pPr>
            <w:r>
              <w:rPr>
                <w:rStyle w:val="Bodytext"/>
              </w:rPr>
              <w:t>Jul 13</w:t>
            </w:r>
          </w:p>
        </w:tc>
        <w:tc>
          <w:tcPr>
            <w:tcW w:w="6483" w:type="dxa"/>
            <w:shd w:val="clear" w:color="auto" w:fill="auto"/>
            <w:vAlign w:val="center"/>
          </w:tcPr>
          <w:p w14:paraId="28CE83ED" w14:textId="77777777" w:rsidR="00C01074" w:rsidRPr="004965DD" w:rsidRDefault="00C01074" w:rsidP="00A1158C">
            <w:pPr>
              <w:rPr>
                <w:rStyle w:val="Bodytext"/>
              </w:rPr>
            </w:pPr>
          </w:p>
        </w:tc>
      </w:tr>
      <w:tr w:rsidR="00C01074" w:rsidRPr="004965DD" w14:paraId="1F30226E" w14:textId="77777777" w:rsidTr="00A1158C">
        <w:tc>
          <w:tcPr>
            <w:tcW w:w="1186" w:type="dxa"/>
            <w:shd w:val="clear" w:color="auto" w:fill="auto"/>
            <w:vAlign w:val="center"/>
          </w:tcPr>
          <w:p w14:paraId="635EBB8B" w14:textId="75D3D9D0" w:rsidR="00C01074" w:rsidRPr="004965DD" w:rsidRDefault="00A4094E" w:rsidP="00A1158C">
            <w:pPr>
              <w:rPr>
                <w:rStyle w:val="Bodytext"/>
              </w:rPr>
            </w:pPr>
            <w:r>
              <w:rPr>
                <w:rStyle w:val="Bodytext"/>
              </w:rPr>
              <w:t>V3</w:t>
            </w:r>
          </w:p>
        </w:tc>
        <w:tc>
          <w:tcPr>
            <w:tcW w:w="1439" w:type="dxa"/>
            <w:shd w:val="clear" w:color="auto" w:fill="auto"/>
            <w:vAlign w:val="center"/>
          </w:tcPr>
          <w:p w14:paraId="444DBAC8" w14:textId="5390BA1C" w:rsidR="00C01074" w:rsidRPr="004965DD" w:rsidRDefault="00A4094E" w:rsidP="00A1158C">
            <w:pPr>
              <w:rPr>
                <w:rStyle w:val="Bodytext"/>
              </w:rPr>
            </w:pPr>
            <w:r>
              <w:rPr>
                <w:rStyle w:val="Bodytext"/>
              </w:rPr>
              <w:t>Dec 13</w:t>
            </w:r>
          </w:p>
        </w:tc>
        <w:tc>
          <w:tcPr>
            <w:tcW w:w="6483" w:type="dxa"/>
            <w:shd w:val="clear" w:color="auto" w:fill="auto"/>
            <w:vAlign w:val="center"/>
          </w:tcPr>
          <w:p w14:paraId="75036B16" w14:textId="1E4A8406" w:rsidR="00C01074" w:rsidRPr="004965DD" w:rsidRDefault="00CF6BC4" w:rsidP="00A1158C">
            <w:pPr>
              <w:rPr>
                <w:rStyle w:val="Bodytext"/>
              </w:rPr>
            </w:pPr>
            <w:r>
              <w:rPr>
                <w:rStyle w:val="Bodytext"/>
              </w:rPr>
              <w:t>Minor word changes</w:t>
            </w:r>
          </w:p>
        </w:tc>
      </w:tr>
      <w:tr w:rsidR="00C01074" w:rsidRPr="004965DD" w14:paraId="265EE2C1" w14:textId="77777777" w:rsidTr="00A1158C">
        <w:tc>
          <w:tcPr>
            <w:tcW w:w="1186" w:type="dxa"/>
            <w:shd w:val="clear" w:color="auto" w:fill="auto"/>
            <w:vAlign w:val="center"/>
          </w:tcPr>
          <w:p w14:paraId="14A59E1F" w14:textId="57B26D16" w:rsidR="00C01074" w:rsidRPr="004965DD" w:rsidRDefault="00A4094E" w:rsidP="00A1158C">
            <w:pPr>
              <w:rPr>
                <w:rStyle w:val="Bodytext"/>
              </w:rPr>
            </w:pPr>
            <w:r>
              <w:rPr>
                <w:rStyle w:val="Bodytext"/>
              </w:rPr>
              <w:t>V4</w:t>
            </w:r>
          </w:p>
        </w:tc>
        <w:tc>
          <w:tcPr>
            <w:tcW w:w="1439" w:type="dxa"/>
            <w:shd w:val="clear" w:color="auto" w:fill="auto"/>
            <w:vAlign w:val="center"/>
          </w:tcPr>
          <w:p w14:paraId="30AFBBAB" w14:textId="79C894EB" w:rsidR="00C01074" w:rsidRPr="004965DD" w:rsidRDefault="00A4094E" w:rsidP="00A1158C">
            <w:pPr>
              <w:rPr>
                <w:rStyle w:val="Bodytext"/>
              </w:rPr>
            </w:pPr>
            <w:r>
              <w:rPr>
                <w:rStyle w:val="Bodytext"/>
              </w:rPr>
              <w:t>Jun 15</w:t>
            </w:r>
          </w:p>
        </w:tc>
        <w:tc>
          <w:tcPr>
            <w:tcW w:w="6483" w:type="dxa"/>
            <w:shd w:val="clear" w:color="auto" w:fill="auto"/>
            <w:vAlign w:val="center"/>
          </w:tcPr>
          <w:p w14:paraId="60BF4FA2" w14:textId="4BF2F41C" w:rsidR="00C01074" w:rsidRPr="004965DD" w:rsidRDefault="00CF6BC4" w:rsidP="00A1158C">
            <w:pPr>
              <w:rPr>
                <w:rStyle w:val="Bodytext"/>
              </w:rPr>
            </w:pPr>
            <w:r>
              <w:rPr>
                <w:rStyle w:val="Bodytext"/>
              </w:rPr>
              <w:t>Annual review and updated</w:t>
            </w:r>
          </w:p>
        </w:tc>
      </w:tr>
      <w:tr w:rsidR="001C23E7" w:rsidRPr="004965DD" w14:paraId="35D47272" w14:textId="77777777" w:rsidTr="00A1158C">
        <w:tc>
          <w:tcPr>
            <w:tcW w:w="1186" w:type="dxa"/>
            <w:shd w:val="clear" w:color="auto" w:fill="auto"/>
            <w:vAlign w:val="center"/>
          </w:tcPr>
          <w:p w14:paraId="212DC4FB" w14:textId="41E73736" w:rsidR="001C23E7" w:rsidRPr="004965DD" w:rsidRDefault="00A4094E" w:rsidP="00A1158C">
            <w:pPr>
              <w:rPr>
                <w:rStyle w:val="Bodytext"/>
              </w:rPr>
            </w:pPr>
            <w:r>
              <w:rPr>
                <w:rStyle w:val="Bodytext"/>
              </w:rPr>
              <w:t>V5</w:t>
            </w:r>
          </w:p>
        </w:tc>
        <w:tc>
          <w:tcPr>
            <w:tcW w:w="1439" w:type="dxa"/>
            <w:shd w:val="clear" w:color="auto" w:fill="auto"/>
            <w:vAlign w:val="center"/>
          </w:tcPr>
          <w:p w14:paraId="73EA93DE" w14:textId="03A5BECB" w:rsidR="001C23E7" w:rsidRPr="004965DD" w:rsidRDefault="00A4094E" w:rsidP="00A1158C">
            <w:pPr>
              <w:rPr>
                <w:rStyle w:val="Bodytext"/>
              </w:rPr>
            </w:pPr>
            <w:r>
              <w:rPr>
                <w:rStyle w:val="Bodytext"/>
              </w:rPr>
              <w:t>Jun 16</w:t>
            </w:r>
          </w:p>
        </w:tc>
        <w:tc>
          <w:tcPr>
            <w:tcW w:w="6483" w:type="dxa"/>
            <w:shd w:val="clear" w:color="auto" w:fill="auto"/>
            <w:vAlign w:val="center"/>
          </w:tcPr>
          <w:p w14:paraId="09379ED1" w14:textId="1CFD05A6" w:rsidR="001C23E7" w:rsidRPr="004965DD" w:rsidRDefault="00A4094E" w:rsidP="00A1158C">
            <w:pPr>
              <w:rPr>
                <w:rStyle w:val="Bodytext"/>
              </w:rPr>
            </w:pPr>
            <w:r>
              <w:rPr>
                <w:rStyle w:val="Bodytext"/>
              </w:rPr>
              <w:t>Annual review and updated</w:t>
            </w:r>
          </w:p>
        </w:tc>
      </w:tr>
      <w:tr w:rsidR="00A4094E" w:rsidRPr="004965DD" w14:paraId="1916A860" w14:textId="77777777" w:rsidTr="00A1158C">
        <w:tc>
          <w:tcPr>
            <w:tcW w:w="1186" w:type="dxa"/>
            <w:shd w:val="clear" w:color="auto" w:fill="auto"/>
            <w:vAlign w:val="center"/>
          </w:tcPr>
          <w:p w14:paraId="386374F9" w14:textId="0632725F" w:rsidR="00A4094E" w:rsidRPr="004965DD" w:rsidRDefault="00A4094E" w:rsidP="00A1158C">
            <w:pPr>
              <w:rPr>
                <w:rStyle w:val="Bodytext"/>
              </w:rPr>
            </w:pPr>
            <w:r>
              <w:rPr>
                <w:rStyle w:val="Bodytext"/>
              </w:rPr>
              <w:t>V6</w:t>
            </w:r>
          </w:p>
        </w:tc>
        <w:tc>
          <w:tcPr>
            <w:tcW w:w="1439" w:type="dxa"/>
            <w:shd w:val="clear" w:color="auto" w:fill="auto"/>
            <w:vAlign w:val="center"/>
          </w:tcPr>
          <w:p w14:paraId="5A8B4BAC" w14:textId="2C678C24" w:rsidR="00A4094E" w:rsidRPr="004965DD" w:rsidRDefault="00A4094E" w:rsidP="00A1158C">
            <w:pPr>
              <w:rPr>
                <w:rStyle w:val="Bodytext"/>
              </w:rPr>
            </w:pPr>
            <w:r>
              <w:rPr>
                <w:rStyle w:val="Bodytext"/>
              </w:rPr>
              <w:t>Jul 17</w:t>
            </w:r>
          </w:p>
        </w:tc>
        <w:tc>
          <w:tcPr>
            <w:tcW w:w="6483" w:type="dxa"/>
            <w:shd w:val="clear" w:color="auto" w:fill="auto"/>
            <w:vAlign w:val="center"/>
          </w:tcPr>
          <w:p w14:paraId="2CE2EFCF" w14:textId="3068E69E" w:rsidR="00A4094E" w:rsidRPr="004965DD" w:rsidRDefault="00A4094E" w:rsidP="00A1158C">
            <w:pPr>
              <w:rPr>
                <w:rStyle w:val="Bodytext"/>
              </w:rPr>
            </w:pPr>
            <w:r>
              <w:rPr>
                <w:rStyle w:val="Bodytext"/>
              </w:rPr>
              <w:t>Annual review and update of MD</w:t>
            </w:r>
          </w:p>
        </w:tc>
      </w:tr>
      <w:tr w:rsidR="00A4094E" w:rsidRPr="004965DD" w14:paraId="35D7BB26" w14:textId="77777777" w:rsidTr="00A1158C">
        <w:tc>
          <w:tcPr>
            <w:tcW w:w="1186" w:type="dxa"/>
            <w:shd w:val="clear" w:color="auto" w:fill="auto"/>
            <w:vAlign w:val="center"/>
          </w:tcPr>
          <w:p w14:paraId="1CB12844" w14:textId="1F90F5AF" w:rsidR="00A4094E" w:rsidRPr="004965DD" w:rsidRDefault="00A4094E" w:rsidP="00A1158C">
            <w:pPr>
              <w:rPr>
                <w:rStyle w:val="Bodytext"/>
              </w:rPr>
            </w:pPr>
            <w:r>
              <w:rPr>
                <w:rStyle w:val="Bodytext"/>
              </w:rPr>
              <w:t>V7</w:t>
            </w:r>
          </w:p>
        </w:tc>
        <w:tc>
          <w:tcPr>
            <w:tcW w:w="1439" w:type="dxa"/>
            <w:shd w:val="clear" w:color="auto" w:fill="auto"/>
            <w:vAlign w:val="center"/>
          </w:tcPr>
          <w:p w14:paraId="53626955" w14:textId="43909CB8" w:rsidR="00A4094E" w:rsidRPr="004965DD" w:rsidRDefault="00A4094E" w:rsidP="00A1158C">
            <w:pPr>
              <w:rPr>
                <w:rStyle w:val="Bodytext"/>
              </w:rPr>
            </w:pPr>
            <w:r>
              <w:rPr>
                <w:rStyle w:val="Bodytext"/>
              </w:rPr>
              <w:t>Aug 18</w:t>
            </w:r>
          </w:p>
        </w:tc>
        <w:tc>
          <w:tcPr>
            <w:tcW w:w="6483" w:type="dxa"/>
            <w:shd w:val="clear" w:color="auto" w:fill="auto"/>
            <w:vAlign w:val="center"/>
          </w:tcPr>
          <w:p w14:paraId="016FB74D" w14:textId="3978D2C9" w:rsidR="00A4094E" w:rsidRPr="004965DD" w:rsidRDefault="00A4094E" w:rsidP="00A1158C">
            <w:pPr>
              <w:rPr>
                <w:rStyle w:val="Bodytext"/>
              </w:rPr>
            </w:pPr>
            <w:r>
              <w:rPr>
                <w:rStyle w:val="Bodytext"/>
              </w:rPr>
              <w:t xml:space="preserve">Annual review and updated </w:t>
            </w:r>
          </w:p>
        </w:tc>
      </w:tr>
      <w:tr w:rsidR="00A4094E" w:rsidRPr="004965DD" w14:paraId="4E6019C2" w14:textId="77777777" w:rsidTr="00A1158C">
        <w:tc>
          <w:tcPr>
            <w:tcW w:w="1186" w:type="dxa"/>
            <w:shd w:val="clear" w:color="auto" w:fill="auto"/>
            <w:vAlign w:val="center"/>
          </w:tcPr>
          <w:p w14:paraId="473BBC24" w14:textId="5BC6CFB7" w:rsidR="00A4094E" w:rsidRPr="004965DD" w:rsidRDefault="00A4094E" w:rsidP="00A1158C">
            <w:pPr>
              <w:rPr>
                <w:rStyle w:val="Bodytext"/>
              </w:rPr>
            </w:pPr>
            <w:r>
              <w:rPr>
                <w:rStyle w:val="Bodytext"/>
              </w:rPr>
              <w:t>V8</w:t>
            </w:r>
          </w:p>
        </w:tc>
        <w:tc>
          <w:tcPr>
            <w:tcW w:w="1439" w:type="dxa"/>
            <w:shd w:val="clear" w:color="auto" w:fill="auto"/>
            <w:vAlign w:val="center"/>
          </w:tcPr>
          <w:p w14:paraId="59AD8320" w14:textId="7875315E" w:rsidR="00A4094E" w:rsidRPr="004965DD" w:rsidRDefault="00A4094E" w:rsidP="00A1158C">
            <w:pPr>
              <w:rPr>
                <w:rStyle w:val="Bodytext"/>
              </w:rPr>
            </w:pPr>
            <w:r>
              <w:rPr>
                <w:rStyle w:val="Bodytext"/>
              </w:rPr>
              <w:t>Apr 19</w:t>
            </w:r>
          </w:p>
        </w:tc>
        <w:tc>
          <w:tcPr>
            <w:tcW w:w="6483" w:type="dxa"/>
            <w:shd w:val="clear" w:color="auto" w:fill="auto"/>
            <w:vAlign w:val="center"/>
          </w:tcPr>
          <w:p w14:paraId="708C387D" w14:textId="53EC0A41" w:rsidR="00A4094E" w:rsidRPr="004965DD" w:rsidRDefault="00A4094E" w:rsidP="00A1158C">
            <w:pPr>
              <w:rPr>
                <w:rStyle w:val="Bodytext"/>
              </w:rPr>
            </w:pPr>
            <w:r>
              <w:rPr>
                <w:rStyle w:val="Bodytext"/>
              </w:rPr>
              <w:t>Annual review and updated</w:t>
            </w:r>
          </w:p>
        </w:tc>
      </w:tr>
      <w:tr w:rsidR="00A4094E" w:rsidRPr="004965DD" w14:paraId="440633EA" w14:textId="77777777" w:rsidTr="00A1158C">
        <w:tc>
          <w:tcPr>
            <w:tcW w:w="1186" w:type="dxa"/>
            <w:shd w:val="clear" w:color="auto" w:fill="auto"/>
            <w:vAlign w:val="center"/>
          </w:tcPr>
          <w:p w14:paraId="6199C955" w14:textId="3D236CC4" w:rsidR="00A4094E" w:rsidRPr="004965DD" w:rsidRDefault="00A4094E" w:rsidP="00A1158C">
            <w:pPr>
              <w:rPr>
                <w:rStyle w:val="Bodytext"/>
              </w:rPr>
            </w:pPr>
            <w:r>
              <w:rPr>
                <w:rStyle w:val="Bodytext"/>
              </w:rPr>
              <w:t>V9</w:t>
            </w:r>
          </w:p>
        </w:tc>
        <w:tc>
          <w:tcPr>
            <w:tcW w:w="1439" w:type="dxa"/>
            <w:shd w:val="clear" w:color="auto" w:fill="auto"/>
            <w:vAlign w:val="center"/>
          </w:tcPr>
          <w:p w14:paraId="63CDAF33" w14:textId="2E6F0D3F" w:rsidR="00A4094E" w:rsidRPr="004965DD" w:rsidRDefault="00A4094E" w:rsidP="00A1158C">
            <w:pPr>
              <w:rPr>
                <w:rStyle w:val="Bodytext"/>
              </w:rPr>
            </w:pPr>
            <w:r>
              <w:rPr>
                <w:rStyle w:val="Bodytext"/>
              </w:rPr>
              <w:t>Mar 20</w:t>
            </w:r>
          </w:p>
        </w:tc>
        <w:tc>
          <w:tcPr>
            <w:tcW w:w="6483" w:type="dxa"/>
            <w:shd w:val="clear" w:color="auto" w:fill="auto"/>
            <w:vAlign w:val="center"/>
          </w:tcPr>
          <w:p w14:paraId="64C711E4" w14:textId="638AACA7" w:rsidR="00A4094E" w:rsidRPr="004965DD" w:rsidRDefault="00A4094E" w:rsidP="00A1158C">
            <w:pPr>
              <w:rPr>
                <w:rStyle w:val="Bodytext"/>
              </w:rPr>
            </w:pPr>
            <w:r>
              <w:rPr>
                <w:rStyle w:val="Bodytext"/>
              </w:rPr>
              <w:t>Annual review and update of MD, update of job titles</w:t>
            </w:r>
          </w:p>
        </w:tc>
      </w:tr>
      <w:tr w:rsidR="00A4094E" w:rsidRPr="004965DD" w14:paraId="5C1C54A0" w14:textId="77777777" w:rsidTr="00A1158C">
        <w:tc>
          <w:tcPr>
            <w:tcW w:w="1186" w:type="dxa"/>
            <w:shd w:val="clear" w:color="auto" w:fill="auto"/>
            <w:vAlign w:val="center"/>
          </w:tcPr>
          <w:p w14:paraId="0117E561" w14:textId="4EC75E44" w:rsidR="00A4094E" w:rsidRPr="004965DD" w:rsidRDefault="00A4094E" w:rsidP="00A1158C">
            <w:pPr>
              <w:rPr>
                <w:rStyle w:val="Bodytext"/>
              </w:rPr>
            </w:pPr>
            <w:r>
              <w:rPr>
                <w:rStyle w:val="Bodytext"/>
              </w:rPr>
              <w:t>V10</w:t>
            </w:r>
          </w:p>
        </w:tc>
        <w:tc>
          <w:tcPr>
            <w:tcW w:w="1439" w:type="dxa"/>
            <w:shd w:val="clear" w:color="auto" w:fill="auto"/>
            <w:vAlign w:val="center"/>
          </w:tcPr>
          <w:p w14:paraId="0CC75B83" w14:textId="772D3946" w:rsidR="00A4094E" w:rsidRPr="004965DD" w:rsidRDefault="00A4094E" w:rsidP="00A1158C">
            <w:pPr>
              <w:rPr>
                <w:rStyle w:val="Bodytext"/>
              </w:rPr>
            </w:pPr>
            <w:r>
              <w:rPr>
                <w:rStyle w:val="Bodytext"/>
              </w:rPr>
              <w:t>Mar 21</w:t>
            </w:r>
          </w:p>
        </w:tc>
        <w:tc>
          <w:tcPr>
            <w:tcW w:w="6483" w:type="dxa"/>
            <w:shd w:val="clear" w:color="auto" w:fill="auto"/>
            <w:vAlign w:val="center"/>
          </w:tcPr>
          <w:p w14:paraId="570E5694" w14:textId="5FC1B239" w:rsidR="00A4094E" w:rsidRPr="004965DD" w:rsidRDefault="00A4094E" w:rsidP="00A1158C">
            <w:pPr>
              <w:rPr>
                <w:rStyle w:val="Bodytext"/>
              </w:rPr>
            </w:pPr>
            <w:r>
              <w:rPr>
                <w:rStyle w:val="Bodytext"/>
              </w:rPr>
              <w:t>Annual review and update of job titles where required</w:t>
            </w:r>
          </w:p>
        </w:tc>
      </w:tr>
      <w:tr w:rsidR="00A4094E" w:rsidRPr="004965DD" w14:paraId="7CBFB103" w14:textId="77777777" w:rsidTr="00A1158C">
        <w:tc>
          <w:tcPr>
            <w:tcW w:w="1186" w:type="dxa"/>
            <w:shd w:val="clear" w:color="auto" w:fill="auto"/>
            <w:vAlign w:val="center"/>
          </w:tcPr>
          <w:p w14:paraId="2B9D04A0" w14:textId="269ACD9D" w:rsidR="00A4094E" w:rsidRPr="004965DD" w:rsidRDefault="00A4094E" w:rsidP="00A1158C">
            <w:pPr>
              <w:rPr>
                <w:rStyle w:val="Bodytext"/>
              </w:rPr>
            </w:pPr>
            <w:r>
              <w:rPr>
                <w:rStyle w:val="Bodytext"/>
              </w:rPr>
              <w:t>V11</w:t>
            </w:r>
          </w:p>
        </w:tc>
        <w:tc>
          <w:tcPr>
            <w:tcW w:w="1439" w:type="dxa"/>
            <w:shd w:val="clear" w:color="auto" w:fill="auto"/>
            <w:vAlign w:val="center"/>
          </w:tcPr>
          <w:p w14:paraId="41C734A2" w14:textId="2FAFC2F2" w:rsidR="00A4094E" w:rsidRPr="004965DD" w:rsidRDefault="00A4094E" w:rsidP="00A1158C">
            <w:pPr>
              <w:rPr>
                <w:rStyle w:val="Bodytext"/>
              </w:rPr>
            </w:pPr>
            <w:r>
              <w:rPr>
                <w:rStyle w:val="Bodytext"/>
              </w:rPr>
              <w:t>Mar 22</w:t>
            </w:r>
          </w:p>
        </w:tc>
        <w:tc>
          <w:tcPr>
            <w:tcW w:w="6483" w:type="dxa"/>
            <w:shd w:val="clear" w:color="auto" w:fill="auto"/>
            <w:vAlign w:val="center"/>
          </w:tcPr>
          <w:p w14:paraId="123B01C6" w14:textId="384F073C" w:rsidR="00A4094E" w:rsidRPr="004965DD" w:rsidRDefault="00A4094E" w:rsidP="00A1158C">
            <w:pPr>
              <w:rPr>
                <w:rStyle w:val="Bodytext"/>
              </w:rPr>
            </w:pPr>
            <w:r>
              <w:rPr>
                <w:rStyle w:val="Bodytext"/>
              </w:rPr>
              <w:t>Annual review and updated of job titles</w:t>
            </w:r>
          </w:p>
        </w:tc>
      </w:tr>
      <w:tr w:rsidR="00CF6BC4" w:rsidRPr="004965DD" w14:paraId="12FF06C6" w14:textId="77777777" w:rsidTr="00A1158C">
        <w:tc>
          <w:tcPr>
            <w:tcW w:w="1186" w:type="dxa"/>
            <w:shd w:val="clear" w:color="auto" w:fill="auto"/>
            <w:vAlign w:val="center"/>
          </w:tcPr>
          <w:p w14:paraId="2868AEDF" w14:textId="7136E004" w:rsidR="00CF6BC4" w:rsidRDefault="00CF6BC4" w:rsidP="00A1158C">
            <w:pPr>
              <w:rPr>
                <w:rStyle w:val="Bodytext"/>
              </w:rPr>
            </w:pPr>
            <w:r>
              <w:rPr>
                <w:rStyle w:val="Bodytext"/>
              </w:rPr>
              <w:t xml:space="preserve">V12 </w:t>
            </w:r>
          </w:p>
        </w:tc>
        <w:tc>
          <w:tcPr>
            <w:tcW w:w="1439" w:type="dxa"/>
            <w:shd w:val="clear" w:color="auto" w:fill="auto"/>
            <w:vAlign w:val="center"/>
          </w:tcPr>
          <w:p w14:paraId="53095815" w14:textId="1F2B07B3" w:rsidR="00CF6BC4" w:rsidRDefault="00CF6BC4" w:rsidP="00A1158C">
            <w:pPr>
              <w:rPr>
                <w:rStyle w:val="Bodytext"/>
              </w:rPr>
            </w:pPr>
            <w:r>
              <w:rPr>
                <w:rStyle w:val="Bodytext"/>
              </w:rPr>
              <w:t>Mar 23</w:t>
            </w:r>
          </w:p>
        </w:tc>
        <w:tc>
          <w:tcPr>
            <w:tcW w:w="6483" w:type="dxa"/>
            <w:shd w:val="clear" w:color="auto" w:fill="auto"/>
            <w:vAlign w:val="center"/>
          </w:tcPr>
          <w:p w14:paraId="28850AE0" w14:textId="5B1BEE5E" w:rsidR="00CF6BC4" w:rsidRDefault="00CF6BC4" w:rsidP="00A1158C">
            <w:pPr>
              <w:rPr>
                <w:rStyle w:val="Bodytext"/>
              </w:rPr>
            </w:pPr>
            <w:r>
              <w:rPr>
                <w:rStyle w:val="Bodytext"/>
              </w:rPr>
              <w:t xml:space="preserve">Annual </w:t>
            </w:r>
            <w:r w:rsidR="00C44565">
              <w:rPr>
                <w:rStyle w:val="Bodytext"/>
              </w:rPr>
              <w:t>r</w:t>
            </w:r>
            <w:r>
              <w:rPr>
                <w:rStyle w:val="Bodytext"/>
              </w:rPr>
              <w:t>eview</w:t>
            </w:r>
            <w:r w:rsidR="00C11FA9">
              <w:rPr>
                <w:rStyle w:val="Bodytext"/>
              </w:rPr>
              <w:t>, minor updates to MD fore</w:t>
            </w:r>
            <w:r w:rsidR="00C44565">
              <w:rPr>
                <w:rStyle w:val="Bodytext"/>
              </w:rPr>
              <w:t>word</w:t>
            </w:r>
          </w:p>
        </w:tc>
      </w:tr>
      <w:tr w:rsidR="00D965B6" w:rsidRPr="004965DD" w14:paraId="1CD222FD" w14:textId="77777777" w:rsidTr="00A1158C">
        <w:tc>
          <w:tcPr>
            <w:tcW w:w="1186" w:type="dxa"/>
            <w:shd w:val="clear" w:color="auto" w:fill="auto"/>
            <w:vAlign w:val="center"/>
          </w:tcPr>
          <w:p w14:paraId="11E3A4AF" w14:textId="0C61C133" w:rsidR="00D965B6" w:rsidRDefault="00D965B6" w:rsidP="00A1158C">
            <w:pPr>
              <w:rPr>
                <w:rStyle w:val="Bodytext"/>
              </w:rPr>
            </w:pPr>
            <w:r>
              <w:rPr>
                <w:rStyle w:val="Bodytext"/>
              </w:rPr>
              <w:t>V13</w:t>
            </w:r>
          </w:p>
        </w:tc>
        <w:tc>
          <w:tcPr>
            <w:tcW w:w="1439" w:type="dxa"/>
            <w:shd w:val="clear" w:color="auto" w:fill="auto"/>
            <w:vAlign w:val="center"/>
          </w:tcPr>
          <w:p w14:paraId="65317D00" w14:textId="7C596EFB" w:rsidR="00D965B6" w:rsidRDefault="00D965B6" w:rsidP="00A1158C">
            <w:pPr>
              <w:rPr>
                <w:rStyle w:val="Bodytext"/>
              </w:rPr>
            </w:pPr>
            <w:r>
              <w:rPr>
                <w:rStyle w:val="Bodytext"/>
              </w:rPr>
              <w:t>Mar 24</w:t>
            </w:r>
          </w:p>
        </w:tc>
        <w:tc>
          <w:tcPr>
            <w:tcW w:w="6483" w:type="dxa"/>
            <w:shd w:val="clear" w:color="auto" w:fill="auto"/>
            <w:vAlign w:val="center"/>
          </w:tcPr>
          <w:p w14:paraId="36956861" w14:textId="68F33968" w:rsidR="00D965B6" w:rsidRDefault="00D965B6" w:rsidP="00A1158C">
            <w:pPr>
              <w:rPr>
                <w:rStyle w:val="Bodytext"/>
              </w:rPr>
            </w:pPr>
            <w:r>
              <w:rPr>
                <w:rStyle w:val="Bodytext"/>
              </w:rPr>
              <w:t xml:space="preserve">Annual Review, </w:t>
            </w:r>
            <w:r w:rsidR="00696488">
              <w:rPr>
                <w:rStyle w:val="Bodytext"/>
              </w:rPr>
              <w:t>i</w:t>
            </w:r>
            <w:r w:rsidR="00357924">
              <w:rPr>
                <w:rStyle w:val="Bodytext"/>
              </w:rPr>
              <w:t>nclude Unite Union</w:t>
            </w:r>
          </w:p>
        </w:tc>
      </w:tr>
      <w:tr w:rsidR="00A7558B" w:rsidRPr="004965DD" w14:paraId="309FAE86" w14:textId="77777777" w:rsidTr="00A1158C">
        <w:tc>
          <w:tcPr>
            <w:tcW w:w="1186" w:type="dxa"/>
            <w:shd w:val="clear" w:color="auto" w:fill="auto"/>
            <w:vAlign w:val="center"/>
          </w:tcPr>
          <w:p w14:paraId="5939B9DF" w14:textId="7D0BC5C0" w:rsidR="00A7558B" w:rsidRDefault="00A7558B" w:rsidP="00A1158C">
            <w:pPr>
              <w:rPr>
                <w:rStyle w:val="Bodytext"/>
              </w:rPr>
            </w:pPr>
            <w:r>
              <w:rPr>
                <w:rStyle w:val="Bodytext"/>
              </w:rPr>
              <w:t>V14</w:t>
            </w:r>
          </w:p>
        </w:tc>
        <w:tc>
          <w:tcPr>
            <w:tcW w:w="1439" w:type="dxa"/>
            <w:shd w:val="clear" w:color="auto" w:fill="auto"/>
            <w:vAlign w:val="center"/>
          </w:tcPr>
          <w:p w14:paraId="169C7B94" w14:textId="664D50B0" w:rsidR="00A7558B" w:rsidRDefault="00A7558B" w:rsidP="00A1158C">
            <w:pPr>
              <w:rPr>
                <w:rStyle w:val="Bodytext"/>
              </w:rPr>
            </w:pPr>
            <w:r>
              <w:rPr>
                <w:rStyle w:val="Bodytext"/>
              </w:rPr>
              <w:t>Mar 25</w:t>
            </w:r>
          </w:p>
        </w:tc>
        <w:tc>
          <w:tcPr>
            <w:tcW w:w="6483" w:type="dxa"/>
            <w:shd w:val="clear" w:color="auto" w:fill="auto"/>
            <w:vAlign w:val="center"/>
          </w:tcPr>
          <w:p w14:paraId="0C3D8EE5" w14:textId="6EAA8785" w:rsidR="00A7558B" w:rsidRDefault="00A7558B" w:rsidP="00A1158C">
            <w:pPr>
              <w:rPr>
                <w:rStyle w:val="Bodytext"/>
              </w:rPr>
            </w:pPr>
            <w:r>
              <w:rPr>
                <w:rStyle w:val="Bodytext"/>
              </w:rPr>
              <w:t xml:space="preserve">Annual </w:t>
            </w:r>
            <w:r w:rsidR="001B6384">
              <w:rPr>
                <w:rStyle w:val="Bodytext"/>
              </w:rPr>
              <w:t>r</w:t>
            </w:r>
            <w:r>
              <w:rPr>
                <w:rStyle w:val="Bodytext"/>
              </w:rPr>
              <w:t>eview</w:t>
            </w:r>
            <w:r w:rsidR="001B6384">
              <w:rPr>
                <w:rStyle w:val="Bodytext"/>
              </w:rPr>
              <w:t>,</w:t>
            </w:r>
            <w:r>
              <w:rPr>
                <w:rStyle w:val="Bodytext"/>
              </w:rPr>
              <w:t xml:space="preserve"> </w:t>
            </w:r>
            <w:r w:rsidR="001B6384">
              <w:rPr>
                <w:rStyle w:val="Bodytext"/>
              </w:rPr>
              <w:t>u</w:t>
            </w:r>
            <w:r w:rsidR="002C254D">
              <w:rPr>
                <w:rStyle w:val="Bodytext"/>
              </w:rPr>
              <w:t xml:space="preserve">pdate of </w:t>
            </w:r>
            <w:r w:rsidR="001B6384">
              <w:rPr>
                <w:rStyle w:val="Bodytext"/>
              </w:rPr>
              <w:t>j</w:t>
            </w:r>
            <w:r w:rsidR="002C254D">
              <w:rPr>
                <w:rStyle w:val="Bodytext"/>
              </w:rPr>
              <w:t xml:space="preserve">ob </w:t>
            </w:r>
            <w:r w:rsidR="001B6384">
              <w:rPr>
                <w:rStyle w:val="Bodytext"/>
              </w:rPr>
              <w:t>t</w:t>
            </w:r>
            <w:r w:rsidR="002C254D">
              <w:rPr>
                <w:rStyle w:val="Bodytext"/>
              </w:rPr>
              <w:t xml:space="preserve">itles </w:t>
            </w:r>
          </w:p>
        </w:tc>
      </w:tr>
    </w:tbl>
    <w:p w14:paraId="323753EF" w14:textId="77777777" w:rsidR="006C3050" w:rsidRPr="00C13764" w:rsidRDefault="001548F5" w:rsidP="006C3050">
      <w:pPr>
        <w:rPr>
          <w:rFonts w:ascii="Arial" w:hAnsi="Arial" w:cs="Arial"/>
          <w:b/>
          <w:bCs/>
          <w:sz w:val="28"/>
          <w:szCs w:val="28"/>
        </w:rPr>
      </w:pPr>
      <w:r w:rsidRPr="00C13764">
        <w:rPr>
          <w:rFonts w:ascii="Arial" w:hAnsi="Arial" w:cs="Arial"/>
          <w:b/>
          <w:bCs/>
          <w:sz w:val="28"/>
          <w:szCs w:val="28"/>
        </w:rPr>
        <w:br w:type="page"/>
      </w:r>
      <w:r w:rsidR="006C3050" w:rsidRPr="00C13764">
        <w:rPr>
          <w:rStyle w:val="Bodytext"/>
          <w:b/>
          <w:bCs/>
          <w:sz w:val="28"/>
          <w:szCs w:val="28"/>
        </w:rPr>
        <w:lastRenderedPageBreak/>
        <w:t>Contents</w:t>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p>
    <w:p w14:paraId="0F9BCD78" w14:textId="77777777" w:rsidR="00E2330A" w:rsidRPr="00C13764" w:rsidRDefault="00E2330A" w:rsidP="006C3050">
      <w:pPr>
        <w:rPr>
          <w:rStyle w:val="Bodytext"/>
        </w:rPr>
      </w:pPr>
    </w:p>
    <w:p w14:paraId="67263FAB" w14:textId="77777777" w:rsidR="00E2330A" w:rsidRPr="00C13764" w:rsidRDefault="00E2330A" w:rsidP="00E2330A">
      <w:pPr>
        <w:rPr>
          <w:rStyle w:val="Bodytext"/>
        </w:rPr>
      </w:pPr>
    </w:p>
    <w:p w14:paraId="3AB52049" w14:textId="0A646573" w:rsidR="00203012" w:rsidRDefault="000E19AD" w:rsidP="00203012">
      <w:pPr>
        <w:pStyle w:val="TOC1"/>
        <w:rPr>
          <w:rFonts w:asciiTheme="minorHAnsi" w:eastAsiaTheme="minorEastAsia" w:hAnsiTheme="minorHAnsi" w:cstheme="minorBidi"/>
          <w:sz w:val="22"/>
          <w:szCs w:val="22"/>
        </w:rPr>
      </w:pPr>
      <w:r w:rsidRPr="000E19AD">
        <w:fldChar w:fldCharType="begin"/>
      </w:r>
      <w:r w:rsidRPr="000E19AD">
        <w:instrText xml:space="preserve"> TOC \o "1-1" \h \z \t "Contents,1" </w:instrText>
      </w:r>
      <w:r w:rsidRPr="000E19AD">
        <w:fldChar w:fldCharType="separate"/>
      </w:r>
      <w:hyperlink w:anchor="_Toc129328300" w:history="1">
        <w:r w:rsidR="00203012" w:rsidRPr="00465AB4">
          <w:rPr>
            <w:rStyle w:val="Hyperlink"/>
          </w:rPr>
          <w:t>Foreword By Managing Director</w:t>
        </w:r>
        <w:r w:rsidR="00203012">
          <w:rPr>
            <w:webHidden/>
          </w:rPr>
          <w:tab/>
        </w:r>
        <w:r w:rsidR="00203012">
          <w:rPr>
            <w:webHidden/>
          </w:rPr>
          <w:fldChar w:fldCharType="begin"/>
        </w:r>
        <w:r w:rsidR="00203012">
          <w:rPr>
            <w:webHidden/>
          </w:rPr>
          <w:instrText xml:space="preserve"> PAGEREF _Toc129328300 \h </w:instrText>
        </w:r>
        <w:r w:rsidR="00203012">
          <w:rPr>
            <w:webHidden/>
          </w:rPr>
        </w:r>
        <w:r w:rsidR="00203012">
          <w:rPr>
            <w:webHidden/>
          </w:rPr>
          <w:fldChar w:fldCharType="separate"/>
        </w:r>
        <w:r w:rsidR="000D4994">
          <w:rPr>
            <w:webHidden/>
          </w:rPr>
          <w:t>3</w:t>
        </w:r>
        <w:r w:rsidR="00203012">
          <w:rPr>
            <w:webHidden/>
          </w:rPr>
          <w:fldChar w:fldCharType="end"/>
        </w:r>
      </w:hyperlink>
    </w:p>
    <w:p w14:paraId="51A45202" w14:textId="67F882E1" w:rsidR="00203012" w:rsidRDefault="000D4994" w:rsidP="00203012">
      <w:pPr>
        <w:pStyle w:val="TOC1"/>
        <w:rPr>
          <w:rStyle w:val="Hyperlink"/>
        </w:rPr>
      </w:pPr>
      <w:hyperlink w:anchor="_Toc129328301" w:history="1">
        <w:r w:rsidR="00203012" w:rsidRPr="00465AB4">
          <w:rPr>
            <w:rStyle w:val="Hyperlink"/>
          </w:rPr>
          <w:t>Health &amp; Safety Policy Statement</w:t>
        </w:r>
        <w:r w:rsidR="00203012">
          <w:rPr>
            <w:webHidden/>
          </w:rPr>
          <w:tab/>
        </w:r>
        <w:r w:rsidR="00203012">
          <w:rPr>
            <w:webHidden/>
          </w:rPr>
          <w:fldChar w:fldCharType="begin"/>
        </w:r>
        <w:r w:rsidR="00203012">
          <w:rPr>
            <w:webHidden/>
          </w:rPr>
          <w:instrText xml:space="preserve"> PAGEREF _Toc129328301 \h </w:instrText>
        </w:r>
        <w:r w:rsidR="00203012">
          <w:rPr>
            <w:webHidden/>
          </w:rPr>
        </w:r>
        <w:r w:rsidR="00203012">
          <w:rPr>
            <w:webHidden/>
          </w:rPr>
          <w:fldChar w:fldCharType="separate"/>
        </w:r>
        <w:r>
          <w:rPr>
            <w:webHidden/>
          </w:rPr>
          <w:t>4</w:t>
        </w:r>
        <w:r w:rsidR="00203012">
          <w:rPr>
            <w:webHidden/>
          </w:rPr>
          <w:fldChar w:fldCharType="end"/>
        </w:r>
      </w:hyperlink>
    </w:p>
    <w:p w14:paraId="51D00E31" w14:textId="77777777" w:rsidR="00203012" w:rsidRPr="00203012" w:rsidRDefault="00203012" w:rsidP="00203012">
      <w:pPr>
        <w:rPr>
          <w:rFonts w:eastAsiaTheme="minorEastAsia"/>
          <w:noProof/>
        </w:rPr>
      </w:pPr>
    </w:p>
    <w:p w14:paraId="27EAE720" w14:textId="1A255A6F" w:rsidR="00203012" w:rsidRPr="00203012" w:rsidRDefault="000D4994" w:rsidP="00203012">
      <w:pPr>
        <w:pStyle w:val="TOC1"/>
        <w:tabs>
          <w:tab w:val="left" w:pos="440"/>
        </w:tabs>
        <w:spacing w:before="240" w:line="240" w:lineRule="auto"/>
        <w:rPr>
          <w:rStyle w:val="Hyperlink"/>
        </w:rPr>
      </w:pPr>
      <w:hyperlink w:anchor="_Toc129328302" w:history="1">
        <w:r w:rsidR="00203012" w:rsidRPr="00465AB4">
          <w:rPr>
            <w:rStyle w:val="Hyperlink"/>
          </w:rPr>
          <w:t>1.</w:t>
        </w:r>
        <w:r w:rsidR="00203012">
          <w:rPr>
            <w:rStyle w:val="Hyperlink"/>
          </w:rPr>
          <w:tab/>
        </w:r>
        <w:r w:rsidR="00203012" w:rsidRPr="00465AB4">
          <w:rPr>
            <w:rStyle w:val="Hyperlink"/>
          </w:rPr>
          <w:t>Organisational Structure and Values</w:t>
        </w:r>
        <w:r w:rsidR="00203012" w:rsidRPr="00203012">
          <w:rPr>
            <w:rStyle w:val="Hyperlink"/>
            <w:webHidden/>
          </w:rPr>
          <w:tab/>
        </w:r>
        <w:r w:rsidR="00203012" w:rsidRPr="00203012">
          <w:rPr>
            <w:rStyle w:val="Hyperlink"/>
            <w:webHidden/>
          </w:rPr>
          <w:fldChar w:fldCharType="begin"/>
        </w:r>
        <w:r w:rsidR="00203012" w:rsidRPr="00203012">
          <w:rPr>
            <w:rStyle w:val="Hyperlink"/>
            <w:webHidden/>
          </w:rPr>
          <w:instrText xml:space="preserve"> PAGEREF _Toc129328302 \h </w:instrText>
        </w:r>
        <w:r w:rsidR="00203012" w:rsidRPr="00203012">
          <w:rPr>
            <w:rStyle w:val="Hyperlink"/>
            <w:webHidden/>
          </w:rPr>
        </w:r>
        <w:r w:rsidR="00203012" w:rsidRPr="00203012">
          <w:rPr>
            <w:rStyle w:val="Hyperlink"/>
            <w:webHidden/>
          </w:rPr>
          <w:fldChar w:fldCharType="separate"/>
        </w:r>
        <w:r>
          <w:rPr>
            <w:rStyle w:val="Hyperlink"/>
            <w:webHidden/>
          </w:rPr>
          <w:t>5</w:t>
        </w:r>
        <w:r w:rsidR="00203012" w:rsidRPr="00203012">
          <w:rPr>
            <w:rStyle w:val="Hyperlink"/>
            <w:webHidden/>
          </w:rPr>
          <w:fldChar w:fldCharType="end"/>
        </w:r>
      </w:hyperlink>
    </w:p>
    <w:p w14:paraId="79B18CA4" w14:textId="44C19A12" w:rsidR="00203012" w:rsidRPr="00203012" w:rsidRDefault="000D4994" w:rsidP="00203012">
      <w:pPr>
        <w:pStyle w:val="TOC1"/>
        <w:tabs>
          <w:tab w:val="left" w:pos="440"/>
        </w:tabs>
        <w:spacing w:before="240" w:line="240" w:lineRule="auto"/>
        <w:rPr>
          <w:rStyle w:val="Hyperlink"/>
        </w:rPr>
      </w:pPr>
      <w:hyperlink w:anchor="_Toc129328303" w:history="1">
        <w:r w:rsidR="00203012" w:rsidRPr="00465AB4">
          <w:rPr>
            <w:rStyle w:val="Hyperlink"/>
          </w:rPr>
          <w:t>2.</w:t>
        </w:r>
        <w:r w:rsidR="00203012">
          <w:rPr>
            <w:rStyle w:val="Hyperlink"/>
          </w:rPr>
          <w:tab/>
        </w:r>
        <w:r w:rsidR="00203012" w:rsidRPr="00465AB4">
          <w:rPr>
            <w:rStyle w:val="Hyperlink"/>
          </w:rPr>
          <w:t>Roles and responsibilities</w:t>
        </w:r>
        <w:r w:rsidR="00203012" w:rsidRPr="00203012">
          <w:rPr>
            <w:rStyle w:val="Hyperlink"/>
            <w:webHidden/>
          </w:rPr>
          <w:tab/>
        </w:r>
        <w:r w:rsidR="00203012" w:rsidRPr="00203012">
          <w:rPr>
            <w:rStyle w:val="Hyperlink"/>
            <w:webHidden/>
          </w:rPr>
          <w:fldChar w:fldCharType="begin"/>
        </w:r>
        <w:r w:rsidR="00203012" w:rsidRPr="00203012">
          <w:rPr>
            <w:rStyle w:val="Hyperlink"/>
            <w:webHidden/>
          </w:rPr>
          <w:instrText xml:space="preserve"> PAGEREF _Toc129328303 \h </w:instrText>
        </w:r>
        <w:r w:rsidR="00203012" w:rsidRPr="00203012">
          <w:rPr>
            <w:rStyle w:val="Hyperlink"/>
            <w:webHidden/>
          </w:rPr>
        </w:r>
        <w:r w:rsidR="00203012" w:rsidRPr="00203012">
          <w:rPr>
            <w:rStyle w:val="Hyperlink"/>
            <w:webHidden/>
          </w:rPr>
          <w:fldChar w:fldCharType="separate"/>
        </w:r>
        <w:r>
          <w:rPr>
            <w:rStyle w:val="Hyperlink"/>
            <w:webHidden/>
          </w:rPr>
          <w:t>7</w:t>
        </w:r>
        <w:r w:rsidR="00203012" w:rsidRPr="00203012">
          <w:rPr>
            <w:rStyle w:val="Hyperlink"/>
            <w:webHidden/>
          </w:rPr>
          <w:fldChar w:fldCharType="end"/>
        </w:r>
      </w:hyperlink>
    </w:p>
    <w:p w14:paraId="2B6D5D80" w14:textId="16B9EC2A" w:rsidR="00203012" w:rsidRPr="00203012" w:rsidRDefault="000D4994" w:rsidP="00203012">
      <w:pPr>
        <w:pStyle w:val="TOC1"/>
        <w:tabs>
          <w:tab w:val="left" w:pos="440"/>
        </w:tabs>
        <w:spacing w:before="240" w:line="240" w:lineRule="auto"/>
        <w:rPr>
          <w:rStyle w:val="Hyperlink"/>
        </w:rPr>
      </w:pPr>
      <w:hyperlink w:anchor="_Toc129328304" w:history="1">
        <w:r w:rsidR="00203012" w:rsidRPr="00465AB4">
          <w:rPr>
            <w:rStyle w:val="Hyperlink"/>
          </w:rPr>
          <w:t>3.</w:t>
        </w:r>
        <w:r w:rsidR="00203012">
          <w:rPr>
            <w:rStyle w:val="Hyperlink"/>
          </w:rPr>
          <w:tab/>
        </w:r>
        <w:r w:rsidR="00203012" w:rsidRPr="00465AB4">
          <w:rPr>
            <w:rStyle w:val="Hyperlink"/>
          </w:rPr>
          <w:t>Consultation</w:t>
        </w:r>
        <w:r w:rsidR="00203012" w:rsidRPr="00203012">
          <w:rPr>
            <w:rStyle w:val="Hyperlink"/>
            <w:webHidden/>
          </w:rPr>
          <w:tab/>
        </w:r>
        <w:r w:rsidR="00203012" w:rsidRPr="00203012">
          <w:rPr>
            <w:rStyle w:val="Hyperlink"/>
            <w:webHidden/>
          </w:rPr>
          <w:fldChar w:fldCharType="begin"/>
        </w:r>
        <w:r w:rsidR="00203012" w:rsidRPr="00203012">
          <w:rPr>
            <w:rStyle w:val="Hyperlink"/>
            <w:webHidden/>
          </w:rPr>
          <w:instrText xml:space="preserve"> PAGEREF _Toc129328304 \h </w:instrText>
        </w:r>
        <w:r w:rsidR="00203012" w:rsidRPr="00203012">
          <w:rPr>
            <w:rStyle w:val="Hyperlink"/>
            <w:webHidden/>
          </w:rPr>
        </w:r>
        <w:r w:rsidR="00203012" w:rsidRPr="00203012">
          <w:rPr>
            <w:rStyle w:val="Hyperlink"/>
            <w:webHidden/>
          </w:rPr>
          <w:fldChar w:fldCharType="separate"/>
        </w:r>
        <w:r>
          <w:rPr>
            <w:rStyle w:val="Hyperlink"/>
            <w:webHidden/>
          </w:rPr>
          <w:t>8</w:t>
        </w:r>
        <w:r w:rsidR="00203012" w:rsidRPr="00203012">
          <w:rPr>
            <w:rStyle w:val="Hyperlink"/>
            <w:webHidden/>
          </w:rPr>
          <w:fldChar w:fldCharType="end"/>
        </w:r>
      </w:hyperlink>
    </w:p>
    <w:p w14:paraId="1DA8BCF6" w14:textId="152E04E4" w:rsidR="00203012" w:rsidRPr="00203012" w:rsidRDefault="000D4994" w:rsidP="00203012">
      <w:pPr>
        <w:pStyle w:val="TOC1"/>
        <w:tabs>
          <w:tab w:val="left" w:pos="440"/>
        </w:tabs>
        <w:spacing w:before="240" w:line="240" w:lineRule="auto"/>
        <w:rPr>
          <w:rStyle w:val="Hyperlink"/>
        </w:rPr>
      </w:pPr>
      <w:hyperlink w:anchor="_Toc129328305" w:history="1">
        <w:r w:rsidR="00203012" w:rsidRPr="00465AB4">
          <w:rPr>
            <w:rStyle w:val="Hyperlink"/>
          </w:rPr>
          <w:t>4.</w:t>
        </w:r>
        <w:r w:rsidR="00203012">
          <w:rPr>
            <w:rStyle w:val="Hyperlink"/>
          </w:rPr>
          <w:tab/>
        </w:r>
        <w:r w:rsidR="00203012" w:rsidRPr="00465AB4">
          <w:rPr>
            <w:rStyle w:val="Hyperlink"/>
          </w:rPr>
          <w:t>Monitoring and audit</w:t>
        </w:r>
        <w:r w:rsidR="00203012" w:rsidRPr="00203012">
          <w:rPr>
            <w:rStyle w:val="Hyperlink"/>
            <w:webHidden/>
          </w:rPr>
          <w:tab/>
        </w:r>
        <w:r w:rsidR="00203012" w:rsidRPr="00203012">
          <w:rPr>
            <w:rStyle w:val="Hyperlink"/>
            <w:webHidden/>
          </w:rPr>
          <w:fldChar w:fldCharType="begin"/>
        </w:r>
        <w:r w:rsidR="00203012" w:rsidRPr="00203012">
          <w:rPr>
            <w:rStyle w:val="Hyperlink"/>
            <w:webHidden/>
          </w:rPr>
          <w:instrText xml:space="preserve"> PAGEREF _Toc129328305 \h </w:instrText>
        </w:r>
        <w:r w:rsidR="00203012" w:rsidRPr="00203012">
          <w:rPr>
            <w:rStyle w:val="Hyperlink"/>
            <w:webHidden/>
          </w:rPr>
        </w:r>
        <w:r w:rsidR="00203012" w:rsidRPr="00203012">
          <w:rPr>
            <w:rStyle w:val="Hyperlink"/>
            <w:webHidden/>
          </w:rPr>
          <w:fldChar w:fldCharType="separate"/>
        </w:r>
        <w:r>
          <w:rPr>
            <w:rStyle w:val="Hyperlink"/>
            <w:webHidden/>
          </w:rPr>
          <w:t>9</w:t>
        </w:r>
        <w:r w:rsidR="00203012" w:rsidRPr="00203012">
          <w:rPr>
            <w:rStyle w:val="Hyperlink"/>
            <w:webHidden/>
          </w:rPr>
          <w:fldChar w:fldCharType="end"/>
        </w:r>
      </w:hyperlink>
    </w:p>
    <w:p w14:paraId="6D65EB74" w14:textId="5F2022A5" w:rsidR="00203012" w:rsidRDefault="000D4994" w:rsidP="00203012">
      <w:pPr>
        <w:pStyle w:val="TOC1"/>
        <w:tabs>
          <w:tab w:val="left" w:pos="440"/>
        </w:tabs>
        <w:spacing w:before="240" w:line="240" w:lineRule="auto"/>
        <w:rPr>
          <w:rFonts w:asciiTheme="minorHAnsi" w:eastAsiaTheme="minorEastAsia" w:hAnsiTheme="minorHAnsi" w:cstheme="minorBidi"/>
          <w:sz w:val="22"/>
          <w:szCs w:val="22"/>
        </w:rPr>
      </w:pPr>
      <w:hyperlink w:anchor="_Toc129328306" w:history="1">
        <w:r w:rsidR="00203012" w:rsidRPr="00465AB4">
          <w:rPr>
            <w:rStyle w:val="Hyperlink"/>
          </w:rPr>
          <w:t>5.</w:t>
        </w:r>
        <w:r w:rsidR="00203012">
          <w:rPr>
            <w:rStyle w:val="Hyperlink"/>
          </w:rPr>
          <w:tab/>
        </w:r>
        <w:r w:rsidR="00203012" w:rsidRPr="00465AB4">
          <w:rPr>
            <w:rStyle w:val="Hyperlink"/>
          </w:rPr>
          <w:t>Arrangements</w:t>
        </w:r>
        <w:r w:rsidR="00203012" w:rsidRPr="00203012">
          <w:rPr>
            <w:rStyle w:val="Hyperlink"/>
            <w:webHidden/>
          </w:rPr>
          <w:tab/>
        </w:r>
        <w:r w:rsidR="00203012" w:rsidRPr="00203012">
          <w:rPr>
            <w:rStyle w:val="Hyperlink"/>
            <w:webHidden/>
          </w:rPr>
          <w:fldChar w:fldCharType="begin"/>
        </w:r>
        <w:r w:rsidR="00203012" w:rsidRPr="00203012">
          <w:rPr>
            <w:rStyle w:val="Hyperlink"/>
            <w:webHidden/>
          </w:rPr>
          <w:instrText xml:space="preserve"> PAGEREF _Toc129328306 \h </w:instrText>
        </w:r>
        <w:r w:rsidR="00203012" w:rsidRPr="00203012">
          <w:rPr>
            <w:rStyle w:val="Hyperlink"/>
            <w:webHidden/>
          </w:rPr>
        </w:r>
        <w:r w:rsidR="00203012" w:rsidRPr="00203012">
          <w:rPr>
            <w:rStyle w:val="Hyperlink"/>
            <w:webHidden/>
          </w:rPr>
          <w:fldChar w:fldCharType="separate"/>
        </w:r>
        <w:r>
          <w:rPr>
            <w:rStyle w:val="Hyperlink"/>
            <w:webHidden/>
          </w:rPr>
          <w:t>10</w:t>
        </w:r>
        <w:r w:rsidR="00203012" w:rsidRPr="00203012">
          <w:rPr>
            <w:rStyle w:val="Hyperlink"/>
            <w:webHidden/>
          </w:rPr>
          <w:fldChar w:fldCharType="end"/>
        </w:r>
      </w:hyperlink>
    </w:p>
    <w:p w14:paraId="61051BDC" w14:textId="7A06A2EB" w:rsidR="00E2330A" w:rsidRPr="004965DD" w:rsidRDefault="000E19AD" w:rsidP="00C13764">
      <w:pPr>
        <w:rPr>
          <w:rStyle w:val="Bodytext"/>
        </w:rPr>
      </w:pPr>
      <w:r w:rsidRPr="000E19AD">
        <w:rPr>
          <w:rFonts w:ascii="Arial" w:hAnsi="Arial" w:cs="Arial"/>
        </w:rPr>
        <w:fldChar w:fldCharType="end"/>
      </w:r>
    </w:p>
    <w:p w14:paraId="1C0AC16F" w14:textId="77777777" w:rsidR="00E2330A" w:rsidRPr="004965DD" w:rsidRDefault="00E2330A" w:rsidP="00E2330A">
      <w:pPr>
        <w:rPr>
          <w:rStyle w:val="Bodytext"/>
        </w:rPr>
      </w:pPr>
    </w:p>
    <w:p w14:paraId="63AB7220" w14:textId="77777777" w:rsidR="00E2330A" w:rsidRPr="004965DD" w:rsidRDefault="00E2330A" w:rsidP="00E2330A">
      <w:pPr>
        <w:rPr>
          <w:rStyle w:val="Bodytext"/>
        </w:rPr>
      </w:pPr>
    </w:p>
    <w:p w14:paraId="4346154F" w14:textId="427490B0" w:rsidR="00E2330A" w:rsidRPr="007E224B" w:rsidRDefault="00E2330A" w:rsidP="00C13764">
      <w:pPr>
        <w:jc w:val="center"/>
        <w:rPr>
          <w:rFonts w:ascii="Arial" w:hAnsi="Arial" w:cs="Arial"/>
          <w:sz w:val="22"/>
        </w:rPr>
      </w:pPr>
      <w:r w:rsidRPr="007E224B">
        <w:rPr>
          <w:rFonts w:ascii="Arial" w:hAnsi="Arial"/>
          <w:sz w:val="22"/>
        </w:rPr>
        <w:br w:type="page"/>
      </w:r>
    </w:p>
    <w:p w14:paraId="72AC4FD0" w14:textId="503F607F" w:rsidR="00E2330A" w:rsidRPr="007E224B" w:rsidRDefault="00CF6BC4" w:rsidP="00203012">
      <w:pPr>
        <w:pStyle w:val="Contents"/>
      </w:pPr>
      <w:bookmarkStart w:id="3" w:name="_Toc129328300"/>
      <w:r>
        <w:lastRenderedPageBreak/>
        <w:t xml:space="preserve">Foreword </w:t>
      </w:r>
      <w:r w:rsidR="00C5457D">
        <w:t>b</w:t>
      </w:r>
      <w:r>
        <w:t>y Managing Director</w:t>
      </w:r>
      <w:bookmarkEnd w:id="3"/>
    </w:p>
    <w:p w14:paraId="14244E81" w14:textId="7B4434BF" w:rsidR="00593F00" w:rsidRDefault="00593F00" w:rsidP="007E224B">
      <w:pPr>
        <w:autoSpaceDE w:val="0"/>
        <w:autoSpaceDN w:val="0"/>
        <w:adjustRightInd w:val="0"/>
        <w:rPr>
          <w:rStyle w:val="Bodytext"/>
        </w:rPr>
      </w:pPr>
    </w:p>
    <w:p w14:paraId="5FAF1564" w14:textId="6F181B8D" w:rsidR="00CF6BC4" w:rsidRPr="00C11FA9" w:rsidRDefault="00CF6BC4" w:rsidP="00CF6BC4">
      <w:pPr>
        <w:autoSpaceDE w:val="0"/>
        <w:autoSpaceDN w:val="0"/>
        <w:adjustRightInd w:val="0"/>
        <w:rPr>
          <w:rStyle w:val="Bodytext"/>
        </w:rPr>
      </w:pPr>
      <w:r w:rsidRPr="00C11FA9">
        <w:rPr>
          <w:rStyle w:val="Bodytext"/>
        </w:rPr>
        <w:t>Ubico’</w:t>
      </w:r>
      <w:r w:rsidR="00C11FA9" w:rsidRPr="00C11FA9">
        <w:rPr>
          <w:rStyle w:val="Bodytext"/>
        </w:rPr>
        <w:t>s</w:t>
      </w:r>
      <w:r w:rsidRPr="00C11FA9">
        <w:rPr>
          <w:rStyle w:val="Bodytext"/>
        </w:rPr>
        <w:t xml:space="preserve"> </w:t>
      </w:r>
      <w:proofErr w:type="gramStart"/>
      <w:r w:rsidRPr="00C11FA9">
        <w:rPr>
          <w:rStyle w:val="Bodytext"/>
        </w:rPr>
        <w:t>first priority</w:t>
      </w:r>
      <w:proofErr w:type="gramEnd"/>
      <w:r w:rsidRPr="00C11FA9">
        <w:rPr>
          <w:rStyle w:val="Bodytext"/>
        </w:rPr>
        <w:t xml:space="preserve"> is keeping our employees, contractors, visitors and public who interact</w:t>
      </w:r>
    </w:p>
    <w:p w14:paraId="5AD4870D" w14:textId="334E9AC7" w:rsidR="00CF6BC4" w:rsidRPr="00C11FA9" w:rsidRDefault="00CF6BC4" w:rsidP="00CF6BC4">
      <w:pPr>
        <w:autoSpaceDE w:val="0"/>
        <w:autoSpaceDN w:val="0"/>
        <w:adjustRightInd w:val="0"/>
        <w:rPr>
          <w:rStyle w:val="Bodytext"/>
        </w:rPr>
      </w:pPr>
      <w:r w:rsidRPr="00C11FA9">
        <w:rPr>
          <w:rStyle w:val="Bodytext"/>
        </w:rPr>
        <w:t>with our services safe and well.</w:t>
      </w:r>
    </w:p>
    <w:p w14:paraId="699499C4" w14:textId="77777777" w:rsidR="00CF6BC4" w:rsidRPr="00C11FA9" w:rsidRDefault="00CF6BC4" w:rsidP="00CF6BC4">
      <w:pPr>
        <w:autoSpaceDE w:val="0"/>
        <w:autoSpaceDN w:val="0"/>
        <w:adjustRightInd w:val="0"/>
        <w:rPr>
          <w:rStyle w:val="Bodytext"/>
        </w:rPr>
      </w:pPr>
    </w:p>
    <w:p w14:paraId="15058D76" w14:textId="3028EFA9" w:rsidR="00CF6BC4" w:rsidRPr="00C11FA9" w:rsidRDefault="00CF6BC4" w:rsidP="00CF6BC4">
      <w:pPr>
        <w:autoSpaceDE w:val="0"/>
        <w:autoSpaceDN w:val="0"/>
        <w:adjustRightInd w:val="0"/>
        <w:rPr>
          <w:rStyle w:val="Bodytext"/>
        </w:rPr>
      </w:pPr>
      <w:r w:rsidRPr="00C11FA9">
        <w:rPr>
          <w:rStyle w:val="Bodytext"/>
        </w:rPr>
        <w:t>Being and staying safe is everyone’s responsibility. We expect and require that all</w:t>
      </w:r>
      <w:r w:rsidR="00C11FA9" w:rsidRPr="00C11FA9">
        <w:rPr>
          <w:rStyle w:val="Bodytext"/>
        </w:rPr>
        <w:t xml:space="preserve"> </w:t>
      </w:r>
      <w:r w:rsidRPr="00C11FA9">
        <w:rPr>
          <w:rStyle w:val="Bodytext"/>
        </w:rPr>
        <w:t>employees abide by our Health and Safety Policy Statement and our procedures.</w:t>
      </w:r>
    </w:p>
    <w:p w14:paraId="021CEF69" w14:textId="77777777" w:rsidR="00CF6BC4" w:rsidRPr="00C11FA9" w:rsidRDefault="00CF6BC4" w:rsidP="00CF6BC4">
      <w:pPr>
        <w:autoSpaceDE w:val="0"/>
        <w:autoSpaceDN w:val="0"/>
        <w:adjustRightInd w:val="0"/>
        <w:rPr>
          <w:rStyle w:val="Bodytext"/>
        </w:rPr>
      </w:pPr>
    </w:p>
    <w:p w14:paraId="1110926E" w14:textId="2B193CED" w:rsidR="00CF6BC4" w:rsidRPr="00C11FA9" w:rsidRDefault="00CF6BC4" w:rsidP="00CF6BC4">
      <w:pPr>
        <w:autoSpaceDE w:val="0"/>
        <w:autoSpaceDN w:val="0"/>
        <w:adjustRightInd w:val="0"/>
        <w:rPr>
          <w:rStyle w:val="Bodytext"/>
        </w:rPr>
      </w:pPr>
      <w:r w:rsidRPr="00C11FA9">
        <w:rPr>
          <w:rStyle w:val="Bodytext"/>
        </w:rPr>
        <w:t>Plan. Do. Check. Act. These simple words underpin how we manage health and safety.</w:t>
      </w:r>
    </w:p>
    <w:p w14:paraId="02432945" w14:textId="77777777" w:rsidR="00CF6BC4" w:rsidRPr="00C11FA9" w:rsidRDefault="00CF6BC4" w:rsidP="00CF6BC4">
      <w:pPr>
        <w:autoSpaceDE w:val="0"/>
        <w:autoSpaceDN w:val="0"/>
        <w:adjustRightInd w:val="0"/>
        <w:rPr>
          <w:rStyle w:val="Bodytext"/>
        </w:rPr>
      </w:pPr>
    </w:p>
    <w:p w14:paraId="43CE4008" w14:textId="0332764B" w:rsidR="00CF6BC4" w:rsidRPr="00C11FA9" w:rsidRDefault="00CF6BC4" w:rsidP="00C11FA9">
      <w:pPr>
        <w:pStyle w:val="ListParagraph"/>
        <w:numPr>
          <w:ilvl w:val="0"/>
          <w:numId w:val="5"/>
        </w:numPr>
        <w:rPr>
          <w:rFonts w:ascii="Arial" w:hAnsi="Arial" w:cs="Arial"/>
          <w:sz w:val="22"/>
          <w:szCs w:val="22"/>
        </w:rPr>
      </w:pPr>
      <w:r w:rsidRPr="00C11FA9">
        <w:rPr>
          <w:rFonts w:ascii="Arial" w:hAnsi="Arial" w:cs="Arial"/>
          <w:sz w:val="22"/>
          <w:szCs w:val="22"/>
        </w:rPr>
        <w:t xml:space="preserve">We must </w:t>
      </w:r>
      <w:r w:rsidRPr="00C11FA9">
        <w:rPr>
          <w:rFonts w:ascii="Arial" w:hAnsi="Arial" w:cs="Arial"/>
          <w:b/>
          <w:bCs/>
          <w:sz w:val="22"/>
          <w:szCs w:val="22"/>
        </w:rPr>
        <w:t>PLAN</w:t>
      </w:r>
      <w:r w:rsidRPr="00C11FA9">
        <w:rPr>
          <w:rFonts w:ascii="Arial" w:hAnsi="Arial" w:cs="Arial"/>
          <w:sz w:val="22"/>
          <w:szCs w:val="22"/>
        </w:rPr>
        <w:t xml:space="preserve"> our approach to assess where we are now and where we want to be.</w:t>
      </w:r>
    </w:p>
    <w:p w14:paraId="5A7B43FA" w14:textId="13C53331" w:rsidR="00CF6BC4" w:rsidRPr="00C11FA9" w:rsidRDefault="00CF6BC4" w:rsidP="00C11FA9">
      <w:pPr>
        <w:pStyle w:val="ListParagraph"/>
        <w:numPr>
          <w:ilvl w:val="0"/>
          <w:numId w:val="5"/>
        </w:numPr>
        <w:rPr>
          <w:rFonts w:ascii="Arial" w:hAnsi="Arial" w:cs="Arial"/>
          <w:sz w:val="22"/>
          <w:szCs w:val="22"/>
        </w:rPr>
      </w:pPr>
      <w:r w:rsidRPr="00C11FA9">
        <w:rPr>
          <w:rFonts w:ascii="Arial" w:hAnsi="Arial" w:cs="Arial"/>
          <w:sz w:val="22"/>
          <w:szCs w:val="22"/>
        </w:rPr>
        <w:t xml:space="preserve">We must </w:t>
      </w:r>
      <w:r w:rsidRPr="00C11FA9">
        <w:rPr>
          <w:rFonts w:ascii="Arial" w:hAnsi="Arial" w:cs="Arial"/>
          <w:b/>
          <w:bCs/>
          <w:sz w:val="22"/>
          <w:szCs w:val="22"/>
        </w:rPr>
        <w:t>DO</w:t>
      </w:r>
      <w:r w:rsidRPr="00C11FA9">
        <w:rPr>
          <w:rFonts w:ascii="Arial" w:hAnsi="Arial" w:cs="Arial"/>
          <w:sz w:val="22"/>
          <w:szCs w:val="22"/>
        </w:rPr>
        <w:t xml:space="preserve"> the work to assess risks and implement the plans we make.</w:t>
      </w:r>
    </w:p>
    <w:p w14:paraId="45EBBC31" w14:textId="5E4972B0" w:rsidR="00CF6BC4" w:rsidRPr="00C11FA9" w:rsidRDefault="00CF6BC4" w:rsidP="00C11FA9">
      <w:pPr>
        <w:pStyle w:val="ListParagraph"/>
        <w:numPr>
          <w:ilvl w:val="0"/>
          <w:numId w:val="5"/>
        </w:numPr>
        <w:rPr>
          <w:rFonts w:ascii="Arial" w:hAnsi="Arial" w:cs="Arial"/>
          <w:sz w:val="22"/>
          <w:szCs w:val="22"/>
        </w:rPr>
      </w:pPr>
      <w:r w:rsidRPr="00C11FA9">
        <w:rPr>
          <w:rFonts w:ascii="Arial" w:hAnsi="Arial" w:cs="Arial"/>
          <w:sz w:val="22"/>
          <w:szCs w:val="22"/>
        </w:rPr>
        <w:t xml:space="preserve">We must </w:t>
      </w:r>
      <w:r w:rsidRPr="00C11FA9">
        <w:rPr>
          <w:rFonts w:ascii="Arial" w:hAnsi="Arial" w:cs="Arial"/>
          <w:b/>
          <w:bCs/>
          <w:sz w:val="22"/>
          <w:szCs w:val="22"/>
        </w:rPr>
        <w:t>CHECK</w:t>
      </w:r>
      <w:r w:rsidRPr="00C11FA9">
        <w:rPr>
          <w:rFonts w:ascii="Arial" w:hAnsi="Arial" w:cs="Arial"/>
          <w:sz w:val="22"/>
          <w:szCs w:val="22"/>
        </w:rPr>
        <w:t xml:space="preserve"> our performance and investigate accidents, incidents and near-misses</w:t>
      </w:r>
    </w:p>
    <w:p w14:paraId="7F9F6CA1" w14:textId="2EAC465C" w:rsidR="00CF6BC4" w:rsidRPr="00C11FA9" w:rsidRDefault="00CF6BC4" w:rsidP="00C11FA9">
      <w:pPr>
        <w:pStyle w:val="ListParagraph"/>
        <w:numPr>
          <w:ilvl w:val="0"/>
          <w:numId w:val="5"/>
        </w:numPr>
        <w:rPr>
          <w:rFonts w:ascii="Arial" w:hAnsi="Arial" w:cs="Arial"/>
          <w:sz w:val="22"/>
          <w:szCs w:val="22"/>
        </w:rPr>
      </w:pPr>
      <w:r w:rsidRPr="00C11FA9">
        <w:rPr>
          <w:rFonts w:ascii="Arial" w:hAnsi="Arial" w:cs="Arial"/>
          <w:sz w:val="22"/>
          <w:szCs w:val="22"/>
        </w:rPr>
        <w:t xml:space="preserve">We must </w:t>
      </w:r>
      <w:r w:rsidRPr="00C11FA9">
        <w:rPr>
          <w:rFonts w:ascii="Arial" w:hAnsi="Arial" w:cs="Arial"/>
          <w:b/>
          <w:bCs/>
          <w:sz w:val="22"/>
          <w:szCs w:val="22"/>
        </w:rPr>
        <w:t>ACT</w:t>
      </w:r>
      <w:r w:rsidRPr="00C11FA9">
        <w:rPr>
          <w:rFonts w:ascii="Arial" w:hAnsi="Arial" w:cs="Arial"/>
          <w:sz w:val="22"/>
          <w:szCs w:val="22"/>
        </w:rPr>
        <w:t xml:space="preserve"> on any lessons we learn.</w:t>
      </w:r>
    </w:p>
    <w:p w14:paraId="4F8F6998" w14:textId="77777777" w:rsidR="00CF6BC4" w:rsidRPr="00C11FA9" w:rsidRDefault="00CF6BC4" w:rsidP="00CF6BC4">
      <w:pPr>
        <w:autoSpaceDE w:val="0"/>
        <w:autoSpaceDN w:val="0"/>
        <w:adjustRightInd w:val="0"/>
        <w:rPr>
          <w:rStyle w:val="Bodytext"/>
        </w:rPr>
      </w:pPr>
    </w:p>
    <w:p w14:paraId="22174B9C" w14:textId="77777777" w:rsidR="00CF6BC4" w:rsidRPr="00C11FA9" w:rsidRDefault="00CF6BC4" w:rsidP="00CF6BC4">
      <w:pPr>
        <w:autoSpaceDE w:val="0"/>
        <w:autoSpaceDN w:val="0"/>
        <w:adjustRightInd w:val="0"/>
        <w:rPr>
          <w:rStyle w:val="Bodytext"/>
        </w:rPr>
      </w:pPr>
      <w:r w:rsidRPr="00C11FA9">
        <w:rPr>
          <w:rStyle w:val="Bodytext"/>
        </w:rPr>
        <w:t>Ubico’s corporate values, designed through positive engagement with our employees, set</w:t>
      </w:r>
    </w:p>
    <w:p w14:paraId="72BC6188" w14:textId="77777777" w:rsidR="00CF6BC4" w:rsidRPr="00C11FA9" w:rsidRDefault="00CF6BC4" w:rsidP="00CF6BC4">
      <w:pPr>
        <w:autoSpaceDE w:val="0"/>
        <w:autoSpaceDN w:val="0"/>
        <w:adjustRightInd w:val="0"/>
        <w:rPr>
          <w:rStyle w:val="Bodytext"/>
        </w:rPr>
      </w:pPr>
      <w:r w:rsidRPr="00C11FA9">
        <w:rPr>
          <w:rStyle w:val="Bodytext"/>
        </w:rPr>
        <w:t>clear guidance and expectations for all. The value of “Be Safe” is universally recognised by</w:t>
      </w:r>
    </w:p>
    <w:p w14:paraId="3FF691A5" w14:textId="77777777" w:rsidR="00CF6BC4" w:rsidRPr="00C11FA9" w:rsidRDefault="00CF6BC4" w:rsidP="00CF6BC4">
      <w:pPr>
        <w:autoSpaceDE w:val="0"/>
        <w:autoSpaceDN w:val="0"/>
        <w:adjustRightInd w:val="0"/>
        <w:rPr>
          <w:rStyle w:val="Bodytext"/>
        </w:rPr>
      </w:pPr>
      <w:r w:rsidRPr="00C11FA9">
        <w:rPr>
          <w:rStyle w:val="Bodytext"/>
        </w:rPr>
        <w:t>employees as being the most important behaviour that we must expect everyone to</w:t>
      </w:r>
    </w:p>
    <w:p w14:paraId="713E4EDD" w14:textId="77777777" w:rsidR="00CF6BC4" w:rsidRPr="00C11FA9" w:rsidRDefault="00CF6BC4" w:rsidP="00CF6BC4">
      <w:pPr>
        <w:autoSpaceDE w:val="0"/>
        <w:autoSpaceDN w:val="0"/>
        <w:adjustRightInd w:val="0"/>
        <w:rPr>
          <w:rStyle w:val="Bodytext"/>
        </w:rPr>
      </w:pPr>
      <w:r w:rsidRPr="00C11FA9">
        <w:rPr>
          <w:rStyle w:val="Bodytext"/>
        </w:rPr>
        <w:t>recognise and adopt. Working in line with this value helps to reinforce a positive</w:t>
      </w:r>
    </w:p>
    <w:p w14:paraId="7E647203" w14:textId="77777777" w:rsidR="00CF6BC4" w:rsidRPr="00C11FA9" w:rsidRDefault="00CF6BC4" w:rsidP="00CF6BC4">
      <w:pPr>
        <w:autoSpaceDE w:val="0"/>
        <w:autoSpaceDN w:val="0"/>
        <w:adjustRightInd w:val="0"/>
        <w:rPr>
          <w:rStyle w:val="Bodytext"/>
        </w:rPr>
      </w:pPr>
      <w:r w:rsidRPr="00C11FA9">
        <w:rPr>
          <w:rStyle w:val="Bodytext"/>
        </w:rPr>
        <w:t>organisational culture that places continuous improvement in health and safety at its core.</w:t>
      </w:r>
    </w:p>
    <w:p w14:paraId="0045E0BF" w14:textId="26C6E7FF" w:rsidR="00CF6BC4" w:rsidRDefault="00CF6BC4" w:rsidP="00CF6BC4">
      <w:pPr>
        <w:autoSpaceDE w:val="0"/>
        <w:autoSpaceDN w:val="0"/>
        <w:adjustRightInd w:val="0"/>
        <w:rPr>
          <w:rStyle w:val="Bodytext"/>
        </w:rPr>
      </w:pPr>
      <w:r w:rsidRPr="00C11FA9">
        <w:rPr>
          <w:rStyle w:val="Bodytext"/>
        </w:rPr>
        <w:t>This is demonstrated by the company’s ongoing successful re-accreditation</w:t>
      </w:r>
      <w:r w:rsidR="00C11FA9">
        <w:rPr>
          <w:rStyle w:val="Bodytext"/>
        </w:rPr>
        <w:t xml:space="preserve"> to ISO45001</w:t>
      </w:r>
      <w:r w:rsidRPr="00C11FA9">
        <w:rPr>
          <w:rStyle w:val="Bodytext"/>
        </w:rPr>
        <w:t xml:space="preserve">. </w:t>
      </w:r>
      <w:r w:rsidR="00C11FA9">
        <w:rPr>
          <w:rStyle w:val="Bodytext"/>
        </w:rPr>
        <w:t>Our internal training centre</w:t>
      </w:r>
      <w:r w:rsidRPr="00C11FA9">
        <w:rPr>
          <w:rStyle w:val="Bodytext"/>
        </w:rPr>
        <w:t xml:space="preserve"> has significantly strengthened our training program and its delivery, as we continue to offer a</w:t>
      </w:r>
      <w:r w:rsidR="00C11FA9">
        <w:rPr>
          <w:rStyle w:val="Bodytext"/>
        </w:rPr>
        <w:t xml:space="preserve"> </w:t>
      </w:r>
      <w:r w:rsidRPr="00C11FA9">
        <w:rPr>
          <w:rStyle w:val="Bodytext"/>
        </w:rPr>
        <w:t>range of training programmes to refresh and develop knowledge and skills. As a company,</w:t>
      </w:r>
      <w:r w:rsidR="00C11FA9">
        <w:rPr>
          <w:rStyle w:val="Bodytext"/>
        </w:rPr>
        <w:t xml:space="preserve"> </w:t>
      </w:r>
      <w:r w:rsidRPr="00C11FA9">
        <w:rPr>
          <w:rStyle w:val="Bodytext"/>
        </w:rPr>
        <w:t>we remain committed t</w:t>
      </w:r>
      <w:r w:rsidR="00C11FA9">
        <w:rPr>
          <w:rStyle w:val="Bodytext"/>
        </w:rPr>
        <w:t>o</w:t>
      </w:r>
      <w:r w:rsidRPr="00C11FA9">
        <w:rPr>
          <w:rStyle w:val="Bodytext"/>
        </w:rPr>
        <w:t xml:space="preserve"> continually reviewing our existing processes to drive improvement</w:t>
      </w:r>
      <w:r w:rsidR="00C11FA9">
        <w:rPr>
          <w:rStyle w:val="Bodytext"/>
        </w:rPr>
        <w:t xml:space="preserve"> </w:t>
      </w:r>
      <w:r w:rsidRPr="00C11FA9">
        <w:rPr>
          <w:rStyle w:val="Bodytext"/>
        </w:rPr>
        <w:t>and strengthen our approach to health and safety.</w:t>
      </w:r>
    </w:p>
    <w:p w14:paraId="4658D7E2" w14:textId="77777777" w:rsidR="00C11FA9" w:rsidRPr="00C11FA9" w:rsidRDefault="00C11FA9" w:rsidP="00CF6BC4">
      <w:pPr>
        <w:autoSpaceDE w:val="0"/>
        <w:autoSpaceDN w:val="0"/>
        <w:adjustRightInd w:val="0"/>
        <w:rPr>
          <w:rStyle w:val="Bodytext"/>
        </w:rPr>
      </w:pPr>
    </w:p>
    <w:p w14:paraId="13CB9EC9" w14:textId="77777777" w:rsidR="00CF6BC4" w:rsidRPr="00C11FA9" w:rsidRDefault="00CF6BC4" w:rsidP="00CF6BC4">
      <w:pPr>
        <w:autoSpaceDE w:val="0"/>
        <w:autoSpaceDN w:val="0"/>
        <w:adjustRightInd w:val="0"/>
        <w:rPr>
          <w:rStyle w:val="Bodytext"/>
        </w:rPr>
      </w:pPr>
      <w:r w:rsidRPr="00C11FA9">
        <w:rPr>
          <w:rStyle w:val="Bodytext"/>
        </w:rPr>
        <w:t>My signature below represents Ubico’s commitment to this Health and Safety Policy</w:t>
      </w:r>
    </w:p>
    <w:p w14:paraId="05973C9F" w14:textId="77777777" w:rsidR="00CF6BC4" w:rsidRPr="00C11FA9" w:rsidRDefault="00CF6BC4" w:rsidP="00CF6BC4">
      <w:pPr>
        <w:autoSpaceDE w:val="0"/>
        <w:autoSpaceDN w:val="0"/>
        <w:adjustRightInd w:val="0"/>
        <w:rPr>
          <w:rStyle w:val="Bodytext"/>
        </w:rPr>
      </w:pPr>
      <w:r w:rsidRPr="00C11FA9">
        <w:rPr>
          <w:rStyle w:val="Bodytext"/>
        </w:rPr>
        <w:t>Statement and to working in partnership to remain vigilant, prevent complacency and identify</w:t>
      </w:r>
    </w:p>
    <w:p w14:paraId="02A86E2A" w14:textId="17DDAE0B" w:rsidR="00C13764" w:rsidRDefault="00CF6BC4" w:rsidP="00CF6BC4">
      <w:pPr>
        <w:autoSpaceDE w:val="0"/>
        <w:autoSpaceDN w:val="0"/>
        <w:adjustRightInd w:val="0"/>
        <w:rPr>
          <w:rStyle w:val="Bodytext"/>
        </w:rPr>
      </w:pPr>
      <w:r w:rsidRPr="00C11FA9">
        <w:rPr>
          <w:rStyle w:val="Bodytext"/>
        </w:rPr>
        <w:t xml:space="preserve">ways that we can improve Ubico’ health and safety performance. </w:t>
      </w:r>
    </w:p>
    <w:p w14:paraId="4B815BCA" w14:textId="77777777" w:rsidR="009E4B42" w:rsidRDefault="009E4B42" w:rsidP="00CF6BC4">
      <w:pPr>
        <w:autoSpaceDE w:val="0"/>
        <w:autoSpaceDN w:val="0"/>
        <w:adjustRightInd w:val="0"/>
        <w:rPr>
          <w:rStyle w:val="Bodytext"/>
        </w:rPr>
      </w:pPr>
    </w:p>
    <w:p w14:paraId="0C1F2925" w14:textId="77777777" w:rsidR="009E4B42" w:rsidRDefault="009E4B42" w:rsidP="00CF6BC4">
      <w:pPr>
        <w:autoSpaceDE w:val="0"/>
        <w:autoSpaceDN w:val="0"/>
        <w:adjustRightInd w:val="0"/>
        <w:rPr>
          <w:rStyle w:val="Bodytext"/>
        </w:rPr>
      </w:pPr>
    </w:p>
    <w:p w14:paraId="42258707" w14:textId="1B904654" w:rsidR="009E4B42" w:rsidRPr="00C11FA9" w:rsidRDefault="009E4B42" w:rsidP="00CF6BC4">
      <w:pPr>
        <w:autoSpaceDE w:val="0"/>
        <w:autoSpaceDN w:val="0"/>
        <w:adjustRightInd w:val="0"/>
        <w:rPr>
          <w:rStyle w:val="Bodytext"/>
        </w:rPr>
      </w:pPr>
    </w:p>
    <w:p w14:paraId="2E6A897B" w14:textId="3EE4DF16" w:rsidR="00CF6BC4" w:rsidRPr="00C11FA9" w:rsidRDefault="009E4B42" w:rsidP="00CF6BC4">
      <w:pPr>
        <w:autoSpaceDE w:val="0"/>
        <w:autoSpaceDN w:val="0"/>
        <w:adjustRightInd w:val="0"/>
        <w:rPr>
          <w:rStyle w:val="Bodytext"/>
        </w:rPr>
      </w:pPr>
      <w:r>
        <w:rPr>
          <w:noProof/>
        </w:rPr>
        <w:drawing>
          <wp:anchor distT="0" distB="0" distL="114300" distR="114300" simplePos="0" relativeHeight="251692032" behindDoc="1" locked="0" layoutInCell="1" allowOverlap="1" wp14:anchorId="146235B7" wp14:editId="526B09AA">
            <wp:simplePos x="0" y="0"/>
            <wp:positionH relativeFrom="margin">
              <wp:align>left</wp:align>
            </wp:positionH>
            <wp:positionV relativeFrom="paragraph">
              <wp:posOffset>12065</wp:posOffset>
            </wp:positionV>
            <wp:extent cx="1425575" cy="733425"/>
            <wp:effectExtent l="0" t="0" r="317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8473" t="10651" r="58229" b="68047"/>
                    <a:stretch/>
                  </pic:blipFill>
                  <pic:spPr bwMode="auto">
                    <a:xfrm>
                      <a:off x="0" y="0"/>
                      <a:ext cx="1425575" cy="733425"/>
                    </a:xfrm>
                    <a:prstGeom prst="rect">
                      <a:avLst/>
                    </a:prstGeom>
                    <a:ln>
                      <a:noFill/>
                    </a:ln>
                    <a:extLst>
                      <a:ext uri="{53640926-AAD7-44D8-BBD7-CCE9431645EC}">
                        <a14:shadowObscured xmlns:a14="http://schemas.microsoft.com/office/drawing/2010/main"/>
                      </a:ext>
                    </a:extLst>
                  </pic:spPr>
                </pic:pic>
              </a:graphicData>
            </a:graphic>
          </wp:anchor>
        </w:drawing>
      </w:r>
    </w:p>
    <w:p w14:paraId="65B1709F" w14:textId="538DC584" w:rsidR="00CF6BC4" w:rsidRPr="00C11FA9" w:rsidRDefault="00CF6BC4" w:rsidP="00CF6BC4">
      <w:pPr>
        <w:autoSpaceDE w:val="0"/>
        <w:autoSpaceDN w:val="0"/>
        <w:adjustRightInd w:val="0"/>
        <w:rPr>
          <w:rStyle w:val="Bodytext"/>
        </w:rPr>
      </w:pPr>
    </w:p>
    <w:p w14:paraId="5669D1F6" w14:textId="0D097547" w:rsidR="00CF6BC4" w:rsidRPr="00C11FA9" w:rsidRDefault="00CF6BC4" w:rsidP="00CF6BC4">
      <w:pPr>
        <w:autoSpaceDE w:val="0"/>
        <w:autoSpaceDN w:val="0"/>
        <w:adjustRightInd w:val="0"/>
        <w:rPr>
          <w:rStyle w:val="Bodytext"/>
        </w:rPr>
      </w:pPr>
    </w:p>
    <w:p w14:paraId="64E7AC6F" w14:textId="26CF05E1" w:rsidR="00DD5217" w:rsidRPr="00C11FA9" w:rsidRDefault="00DD5217" w:rsidP="00CF6BC4">
      <w:pPr>
        <w:autoSpaceDE w:val="0"/>
        <w:autoSpaceDN w:val="0"/>
        <w:adjustRightInd w:val="0"/>
        <w:rPr>
          <w:rStyle w:val="Bodytext"/>
        </w:rPr>
      </w:pPr>
    </w:p>
    <w:p w14:paraId="6F213D43" w14:textId="77777777" w:rsidR="00DD5217" w:rsidRPr="00C11FA9" w:rsidRDefault="00DD5217" w:rsidP="00CF6BC4">
      <w:pPr>
        <w:autoSpaceDE w:val="0"/>
        <w:autoSpaceDN w:val="0"/>
        <w:adjustRightInd w:val="0"/>
        <w:rPr>
          <w:rStyle w:val="Bodytext"/>
        </w:rPr>
      </w:pPr>
    </w:p>
    <w:p w14:paraId="482E4EB5" w14:textId="338E3F7C" w:rsidR="00CF6BC4" w:rsidRPr="00C11FA9" w:rsidRDefault="00CF6BC4" w:rsidP="00CF6BC4">
      <w:pPr>
        <w:autoSpaceDE w:val="0"/>
        <w:autoSpaceDN w:val="0"/>
        <w:adjustRightInd w:val="0"/>
        <w:rPr>
          <w:rStyle w:val="Bodytext"/>
        </w:rPr>
      </w:pPr>
    </w:p>
    <w:p w14:paraId="732647B1" w14:textId="1F80474D" w:rsidR="00CF6BC4" w:rsidRPr="00C11FA9" w:rsidRDefault="00CF6BC4" w:rsidP="00CF6BC4">
      <w:pPr>
        <w:autoSpaceDE w:val="0"/>
        <w:autoSpaceDN w:val="0"/>
        <w:adjustRightInd w:val="0"/>
        <w:rPr>
          <w:rStyle w:val="Bodytext"/>
        </w:rPr>
      </w:pPr>
      <w:r w:rsidRPr="00C11FA9">
        <w:rPr>
          <w:rStyle w:val="Bodytext"/>
        </w:rPr>
        <w:t>Beth Boughton</w:t>
      </w:r>
    </w:p>
    <w:p w14:paraId="173C07ED" w14:textId="0E2BA228" w:rsidR="00CF6BC4" w:rsidRPr="00C11FA9" w:rsidRDefault="00CF6BC4" w:rsidP="00CF6BC4">
      <w:pPr>
        <w:autoSpaceDE w:val="0"/>
        <w:autoSpaceDN w:val="0"/>
        <w:adjustRightInd w:val="0"/>
        <w:rPr>
          <w:rStyle w:val="Bodytext"/>
        </w:rPr>
      </w:pPr>
      <w:r w:rsidRPr="00C11FA9">
        <w:rPr>
          <w:rStyle w:val="Bodytext"/>
        </w:rPr>
        <w:t>Managing Director</w:t>
      </w:r>
    </w:p>
    <w:p w14:paraId="3AF8A3E9" w14:textId="6FB4F124" w:rsidR="00CF6BC4" w:rsidRPr="00C11FA9" w:rsidRDefault="00CF6BC4" w:rsidP="00CF6BC4">
      <w:pPr>
        <w:autoSpaceDE w:val="0"/>
        <w:autoSpaceDN w:val="0"/>
        <w:adjustRightInd w:val="0"/>
        <w:rPr>
          <w:rStyle w:val="Bodytext"/>
        </w:rPr>
      </w:pPr>
    </w:p>
    <w:p w14:paraId="0B93E792" w14:textId="68949CE0" w:rsidR="00CF6BC4" w:rsidRDefault="00CF6BC4" w:rsidP="00CF6BC4">
      <w:pPr>
        <w:autoSpaceDE w:val="0"/>
        <w:autoSpaceDN w:val="0"/>
        <w:adjustRightInd w:val="0"/>
        <w:rPr>
          <w:rStyle w:val="Bodytext"/>
        </w:rPr>
      </w:pPr>
      <w:r w:rsidRPr="00C11FA9">
        <w:rPr>
          <w:rStyle w:val="Bodytext"/>
        </w:rPr>
        <w:t>April 202</w:t>
      </w:r>
      <w:r w:rsidR="00CB2001">
        <w:rPr>
          <w:rStyle w:val="Bodytext"/>
        </w:rPr>
        <w:t>5</w:t>
      </w:r>
    </w:p>
    <w:p w14:paraId="2FC59B1E" w14:textId="4ADC9B86" w:rsidR="00CF6BC4" w:rsidRDefault="00CF6BC4" w:rsidP="00CF6BC4">
      <w:pPr>
        <w:autoSpaceDE w:val="0"/>
        <w:autoSpaceDN w:val="0"/>
        <w:adjustRightInd w:val="0"/>
        <w:rPr>
          <w:rStyle w:val="Bodytext"/>
        </w:rPr>
      </w:pPr>
    </w:p>
    <w:p w14:paraId="0C47446A" w14:textId="25185D18" w:rsidR="00CF6BC4" w:rsidRDefault="00CF6BC4" w:rsidP="00CF6BC4">
      <w:pPr>
        <w:autoSpaceDE w:val="0"/>
        <w:autoSpaceDN w:val="0"/>
        <w:adjustRightInd w:val="0"/>
        <w:rPr>
          <w:rStyle w:val="Bodytext"/>
        </w:rPr>
      </w:pPr>
    </w:p>
    <w:p w14:paraId="32B8193E" w14:textId="5BAD29DA" w:rsidR="00CF6BC4" w:rsidRDefault="00CF6BC4" w:rsidP="00CF6BC4">
      <w:pPr>
        <w:autoSpaceDE w:val="0"/>
        <w:autoSpaceDN w:val="0"/>
        <w:adjustRightInd w:val="0"/>
        <w:rPr>
          <w:rStyle w:val="Bodytext"/>
        </w:rPr>
      </w:pPr>
    </w:p>
    <w:p w14:paraId="1D2B713B" w14:textId="26A3A087" w:rsidR="00CF6BC4" w:rsidRDefault="00CF6BC4" w:rsidP="00CF6BC4">
      <w:pPr>
        <w:autoSpaceDE w:val="0"/>
        <w:autoSpaceDN w:val="0"/>
        <w:adjustRightInd w:val="0"/>
        <w:rPr>
          <w:rStyle w:val="Bodytext"/>
        </w:rPr>
      </w:pPr>
    </w:p>
    <w:p w14:paraId="6E522871" w14:textId="60E6693D" w:rsidR="00CF6BC4" w:rsidRDefault="00CF6BC4" w:rsidP="00CF6BC4">
      <w:pPr>
        <w:autoSpaceDE w:val="0"/>
        <w:autoSpaceDN w:val="0"/>
        <w:adjustRightInd w:val="0"/>
        <w:rPr>
          <w:rStyle w:val="Bodytext"/>
        </w:rPr>
      </w:pPr>
    </w:p>
    <w:p w14:paraId="02604279" w14:textId="41E2D25B" w:rsidR="00CF6BC4" w:rsidRDefault="00CF6BC4" w:rsidP="00CF6BC4">
      <w:pPr>
        <w:autoSpaceDE w:val="0"/>
        <w:autoSpaceDN w:val="0"/>
        <w:adjustRightInd w:val="0"/>
        <w:rPr>
          <w:rStyle w:val="Bodytext"/>
        </w:rPr>
      </w:pPr>
    </w:p>
    <w:p w14:paraId="35ACC1F5" w14:textId="3F9996C4" w:rsidR="00CF6BC4" w:rsidRDefault="00CF6BC4" w:rsidP="00CF6BC4">
      <w:pPr>
        <w:autoSpaceDE w:val="0"/>
        <w:autoSpaceDN w:val="0"/>
        <w:adjustRightInd w:val="0"/>
        <w:rPr>
          <w:rStyle w:val="Bodytext"/>
        </w:rPr>
      </w:pPr>
    </w:p>
    <w:p w14:paraId="0239B0FA" w14:textId="7A471D24" w:rsidR="00CF6BC4" w:rsidRDefault="00CF6BC4" w:rsidP="00CF6BC4">
      <w:pPr>
        <w:autoSpaceDE w:val="0"/>
        <w:autoSpaceDN w:val="0"/>
        <w:adjustRightInd w:val="0"/>
        <w:rPr>
          <w:rStyle w:val="Bodytext"/>
        </w:rPr>
      </w:pPr>
    </w:p>
    <w:p w14:paraId="1535E25F" w14:textId="4F3A1D78" w:rsidR="00CF6BC4" w:rsidRDefault="00CF6BC4" w:rsidP="00CF6BC4">
      <w:pPr>
        <w:autoSpaceDE w:val="0"/>
        <w:autoSpaceDN w:val="0"/>
        <w:adjustRightInd w:val="0"/>
        <w:rPr>
          <w:rStyle w:val="Bodytext"/>
        </w:rPr>
      </w:pPr>
    </w:p>
    <w:p w14:paraId="03895EF6" w14:textId="480CB917" w:rsidR="00CF6BC4" w:rsidRDefault="00CF6BC4" w:rsidP="00CF6BC4">
      <w:pPr>
        <w:autoSpaceDE w:val="0"/>
        <w:autoSpaceDN w:val="0"/>
        <w:adjustRightInd w:val="0"/>
        <w:rPr>
          <w:rStyle w:val="Bodytext"/>
        </w:rPr>
      </w:pPr>
    </w:p>
    <w:p w14:paraId="2B258A43" w14:textId="5A35FD30" w:rsidR="00CF6BC4" w:rsidRDefault="00CF6BC4" w:rsidP="00CF6BC4">
      <w:pPr>
        <w:autoSpaceDE w:val="0"/>
        <w:autoSpaceDN w:val="0"/>
        <w:adjustRightInd w:val="0"/>
        <w:rPr>
          <w:rStyle w:val="Bodytext"/>
        </w:rPr>
      </w:pPr>
    </w:p>
    <w:p w14:paraId="643EF3E6" w14:textId="5E1FBA1C" w:rsidR="00CF6BC4" w:rsidRDefault="00CF6BC4" w:rsidP="00CF6BC4">
      <w:pPr>
        <w:autoSpaceDE w:val="0"/>
        <w:autoSpaceDN w:val="0"/>
        <w:adjustRightInd w:val="0"/>
        <w:rPr>
          <w:rStyle w:val="Bodytext"/>
        </w:rPr>
      </w:pPr>
    </w:p>
    <w:p w14:paraId="75D559CC" w14:textId="77777777" w:rsidR="00602ED3" w:rsidRPr="00602ED3" w:rsidRDefault="00CF6BC4" w:rsidP="00602ED3">
      <w:pPr>
        <w:pStyle w:val="Contents"/>
      </w:pPr>
      <w:bookmarkStart w:id="4" w:name="_Toc129328301"/>
      <w:r w:rsidRPr="00602ED3">
        <w:lastRenderedPageBreak/>
        <w:t>Health &amp; Safety Policy Statement</w:t>
      </w:r>
      <w:bookmarkEnd w:id="4"/>
      <w:r w:rsidRPr="00602ED3">
        <w:t xml:space="preserve"> </w:t>
      </w:r>
    </w:p>
    <w:p w14:paraId="60E1CD99" w14:textId="77777777" w:rsidR="00602ED3" w:rsidRDefault="00602ED3" w:rsidP="00CF6BC4">
      <w:pPr>
        <w:autoSpaceDE w:val="0"/>
        <w:autoSpaceDN w:val="0"/>
        <w:adjustRightInd w:val="0"/>
        <w:rPr>
          <w:rFonts w:ascii="Arial" w:hAnsi="Arial"/>
          <w:sz w:val="22"/>
        </w:rPr>
      </w:pPr>
    </w:p>
    <w:p w14:paraId="778DBBB1" w14:textId="14E2EE6F" w:rsidR="00135F92" w:rsidRDefault="00CF6BC4" w:rsidP="00CF6BC4">
      <w:pPr>
        <w:autoSpaceDE w:val="0"/>
        <w:autoSpaceDN w:val="0"/>
        <w:adjustRightInd w:val="0"/>
        <w:rPr>
          <w:rFonts w:ascii="Arial" w:hAnsi="Arial"/>
          <w:sz w:val="22"/>
        </w:rPr>
      </w:pPr>
      <w:r w:rsidRPr="00CF6BC4">
        <w:rPr>
          <w:rFonts w:ascii="Arial" w:hAnsi="Arial"/>
          <w:sz w:val="22"/>
        </w:rPr>
        <w:t>Ubico recognises and accepts its statutory responsibility to ensure so far as is reasonably practicable, the health, safety and wellbeing of its employees and those affected by our activities.</w:t>
      </w:r>
    </w:p>
    <w:p w14:paraId="5102A7E0" w14:textId="77777777" w:rsidR="00135F92" w:rsidRDefault="00135F92" w:rsidP="00CF6BC4">
      <w:pPr>
        <w:autoSpaceDE w:val="0"/>
        <w:autoSpaceDN w:val="0"/>
        <w:adjustRightInd w:val="0"/>
        <w:rPr>
          <w:rFonts w:ascii="Arial" w:hAnsi="Arial"/>
          <w:sz w:val="22"/>
        </w:rPr>
      </w:pPr>
    </w:p>
    <w:p w14:paraId="7ECD6C24" w14:textId="6DEF2A24" w:rsidR="00135F92" w:rsidRDefault="00CF6BC4" w:rsidP="00CF6BC4">
      <w:pPr>
        <w:autoSpaceDE w:val="0"/>
        <w:autoSpaceDN w:val="0"/>
        <w:adjustRightInd w:val="0"/>
        <w:rPr>
          <w:rFonts w:ascii="Arial" w:hAnsi="Arial"/>
          <w:sz w:val="22"/>
        </w:rPr>
      </w:pPr>
      <w:r w:rsidRPr="00CF6BC4">
        <w:rPr>
          <w:rFonts w:ascii="Arial" w:hAnsi="Arial"/>
          <w:sz w:val="22"/>
        </w:rPr>
        <w:t xml:space="preserve">This will be achieved by: </w:t>
      </w:r>
    </w:p>
    <w:p w14:paraId="0B30AB41" w14:textId="77777777" w:rsidR="00135F92" w:rsidRDefault="00135F92" w:rsidP="00CF6BC4">
      <w:pPr>
        <w:autoSpaceDE w:val="0"/>
        <w:autoSpaceDN w:val="0"/>
        <w:adjustRightInd w:val="0"/>
        <w:rPr>
          <w:rFonts w:ascii="Arial" w:hAnsi="Arial"/>
          <w:sz w:val="22"/>
        </w:rPr>
      </w:pPr>
    </w:p>
    <w:p w14:paraId="15D3F89D" w14:textId="036F5589"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Developing a positive health and safety culture in all undertakings, which secures the commitment and participation of employees at all levels.</w:t>
      </w:r>
    </w:p>
    <w:p w14:paraId="6C5B8CB3" w14:textId="77777777" w:rsidR="00135F92" w:rsidRPr="00602ED3" w:rsidRDefault="00135F92" w:rsidP="00C11FA9">
      <w:pPr>
        <w:rPr>
          <w:rFonts w:ascii="Arial" w:hAnsi="Arial" w:cs="Arial"/>
          <w:sz w:val="22"/>
          <w:szCs w:val="22"/>
        </w:rPr>
      </w:pPr>
    </w:p>
    <w:p w14:paraId="7ECC0250" w14:textId="4AFA7F71"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 xml:space="preserve">Assessing the risks to the health and safety of our employees and to anyone else who may be affected by our undertakings with the aim of eliminating or controlling the hazards/risks, so far as is reasonably practicable. </w:t>
      </w:r>
    </w:p>
    <w:p w14:paraId="4F837E5A" w14:textId="77777777" w:rsidR="00135F92" w:rsidRPr="00602ED3" w:rsidRDefault="00135F92" w:rsidP="00C11FA9">
      <w:pPr>
        <w:rPr>
          <w:rFonts w:ascii="Arial" w:hAnsi="Arial" w:cs="Arial"/>
          <w:sz w:val="22"/>
          <w:szCs w:val="22"/>
        </w:rPr>
      </w:pPr>
    </w:p>
    <w:p w14:paraId="62EDEC17" w14:textId="70FF4994" w:rsidR="00135F92" w:rsidRPr="00602ED3" w:rsidRDefault="00CF6BC4" w:rsidP="00C11FA9">
      <w:pPr>
        <w:pStyle w:val="ListParagraph"/>
        <w:numPr>
          <w:ilvl w:val="0"/>
          <w:numId w:val="6"/>
        </w:numPr>
        <w:ind w:left="360"/>
        <w:rPr>
          <w:rFonts w:ascii="Arial" w:hAnsi="Arial" w:cs="Arial"/>
          <w:sz w:val="22"/>
          <w:szCs w:val="22"/>
        </w:rPr>
      </w:pPr>
      <w:proofErr w:type="gramStart"/>
      <w:r w:rsidRPr="00602ED3">
        <w:rPr>
          <w:rFonts w:ascii="Arial" w:hAnsi="Arial" w:cs="Arial"/>
          <w:sz w:val="22"/>
          <w:szCs w:val="22"/>
        </w:rPr>
        <w:t>Making arrangements</w:t>
      </w:r>
      <w:proofErr w:type="gramEnd"/>
      <w:r w:rsidRPr="00602ED3">
        <w:rPr>
          <w:rFonts w:ascii="Arial" w:hAnsi="Arial" w:cs="Arial"/>
          <w:sz w:val="22"/>
          <w:szCs w:val="22"/>
        </w:rPr>
        <w:t xml:space="preserve"> for the effective planning, organisation, control, monitoring and review of the preventive and protective measures identified as being necessary by risk assessments. </w:t>
      </w:r>
    </w:p>
    <w:p w14:paraId="48B05105" w14:textId="77777777" w:rsidR="00135F92" w:rsidRPr="00602ED3" w:rsidRDefault="00135F92" w:rsidP="00C11FA9">
      <w:pPr>
        <w:rPr>
          <w:rFonts w:ascii="Arial" w:hAnsi="Arial" w:cs="Arial"/>
          <w:sz w:val="22"/>
          <w:szCs w:val="22"/>
        </w:rPr>
      </w:pPr>
    </w:p>
    <w:p w14:paraId="235C31EF" w14:textId="7FC2937A"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 xml:space="preserve">Providing information, instruction, training, and supervision to employees and others as is necessary to implement and maintain high standards of health and safety. </w:t>
      </w:r>
    </w:p>
    <w:p w14:paraId="163276DB" w14:textId="77777777" w:rsidR="00135F92" w:rsidRPr="00602ED3" w:rsidRDefault="00135F92" w:rsidP="00C11FA9">
      <w:pPr>
        <w:rPr>
          <w:rFonts w:ascii="Arial" w:hAnsi="Arial" w:cs="Arial"/>
          <w:sz w:val="22"/>
          <w:szCs w:val="22"/>
        </w:rPr>
      </w:pPr>
    </w:p>
    <w:p w14:paraId="78B2982A" w14:textId="35C230A4"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 xml:space="preserve">The provision and maintenance of a working environment for employees that is safe, without risks to health, and adequate as regards to facilities and arrangements for their welfare at work, so far as is reasonably practicable. </w:t>
      </w:r>
    </w:p>
    <w:p w14:paraId="56606445" w14:textId="77777777" w:rsidR="00135F92" w:rsidRPr="00602ED3" w:rsidRDefault="00135F92" w:rsidP="00C11FA9">
      <w:pPr>
        <w:rPr>
          <w:rFonts w:ascii="Arial" w:hAnsi="Arial" w:cs="Arial"/>
          <w:sz w:val="22"/>
          <w:szCs w:val="22"/>
        </w:rPr>
      </w:pPr>
    </w:p>
    <w:p w14:paraId="31417390" w14:textId="33D7AA14"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Consulting with and involving employees in matters relating to their health and safety.</w:t>
      </w:r>
    </w:p>
    <w:p w14:paraId="5BDFE59C" w14:textId="77777777" w:rsidR="00135F92" w:rsidRPr="00602ED3" w:rsidRDefault="00135F92" w:rsidP="00C11FA9">
      <w:pPr>
        <w:rPr>
          <w:rFonts w:ascii="Arial" w:hAnsi="Arial" w:cs="Arial"/>
          <w:sz w:val="22"/>
          <w:szCs w:val="22"/>
        </w:rPr>
      </w:pPr>
    </w:p>
    <w:p w14:paraId="7B278AFC" w14:textId="653FF2AC"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Ensuring emergency procedures are in place, tested and reviewed.</w:t>
      </w:r>
    </w:p>
    <w:p w14:paraId="70C5D1DE" w14:textId="77777777" w:rsidR="00135F92" w:rsidRPr="00602ED3" w:rsidRDefault="00135F92" w:rsidP="00C11FA9">
      <w:pPr>
        <w:rPr>
          <w:rFonts w:ascii="Arial" w:hAnsi="Arial" w:cs="Arial"/>
          <w:sz w:val="22"/>
          <w:szCs w:val="22"/>
        </w:rPr>
      </w:pPr>
    </w:p>
    <w:p w14:paraId="5B81EEAB" w14:textId="6E2D4CFF"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 xml:space="preserve">Monitoring safety performance of contractors. </w:t>
      </w:r>
    </w:p>
    <w:p w14:paraId="09C3D50A" w14:textId="77777777" w:rsidR="00135F92" w:rsidRPr="00602ED3" w:rsidRDefault="00135F92" w:rsidP="00C11FA9">
      <w:pPr>
        <w:rPr>
          <w:rFonts w:ascii="Arial" w:hAnsi="Arial" w:cs="Arial"/>
          <w:sz w:val="22"/>
          <w:szCs w:val="22"/>
        </w:rPr>
      </w:pPr>
    </w:p>
    <w:p w14:paraId="328A21F8" w14:textId="01B26DA1"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Allocating adequate resources for health and safety.</w:t>
      </w:r>
    </w:p>
    <w:p w14:paraId="2ED2B731" w14:textId="77777777" w:rsidR="00135F92" w:rsidRDefault="00135F92" w:rsidP="00CF6BC4">
      <w:pPr>
        <w:autoSpaceDE w:val="0"/>
        <w:autoSpaceDN w:val="0"/>
        <w:adjustRightInd w:val="0"/>
        <w:rPr>
          <w:rFonts w:ascii="Arial" w:hAnsi="Arial"/>
          <w:sz w:val="22"/>
        </w:rPr>
      </w:pPr>
    </w:p>
    <w:p w14:paraId="2774B840" w14:textId="230BE364" w:rsidR="00CF6BC4" w:rsidRDefault="00CF6BC4" w:rsidP="00CF6BC4">
      <w:pPr>
        <w:autoSpaceDE w:val="0"/>
        <w:autoSpaceDN w:val="0"/>
        <w:adjustRightInd w:val="0"/>
        <w:rPr>
          <w:rFonts w:ascii="Arial" w:hAnsi="Arial"/>
          <w:sz w:val="22"/>
        </w:rPr>
      </w:pPr>
      <w:r w:rsidRPr="00CF6BC4">
        <w:rPr>
          <w:rFonts w:ascii="Arial" w:hAnsi="Arial"/>
          <w:sz w:val="22"/>
        </w:rPr>
        <w:t>We undertake to review and develop this policy and our health and safety management system at least annually, in the light of changes in Ubico’s activities, developments in health and safety legislation and best practice and to ensure it continues to meet the needs of Ubico.</w:t>
      </w:r>
    </w:p>
    <w:p w14:paraId="1A1F3F28" w14:textId="3FD40A3C" w:rsidR="00135F92" w:rsidRDefault="00135F92" w:rsidP="00CF6BC4">
      <w:pPr>
        <w:autoSpaceDE w:val="0"/>
        <w:autoSpaceDN w:val="0"/>
        <w:adjustRightInd w:val="0"/>
        <w:rPr>
          <w:rFonts w:ascii="Arial" w:hAnsi="Arial"/>
          <w:sz w:val="22"/>
        </w:rPr>
      </w:pPr>
    </w:p>
    <w:p w14:paraId="794CECD2" w14:textId="36555EFD" w:rsidR="00135F92" w:rsidRDefault="00135F92" w:rsidP="00CF6BC4">
      <w:pPr>
        <w:autoSpaceDE w:val="0"/>
        <w:autoSpaceDN w:val="0"/>
        <w:adjustRightInd w:val="0"/>
        <w:rPr>
          <w:rFonts w:ascii="Arial" w:hAnsi="Arial"/>
          <w:sz w:val="22"/>
        </w:rPr>
      </w:pPr>
    </w:p>
    <w:p w14:paraId="2ED8619C" w14:textId="3E1B2230" w:rsidR="00135F92" w:rsidRDefault="00135F92" w:rsidP="00CF6BC4">
      <w:pPr>
        <w:autoSpaceDE w:val="0"/>
        <w:autoSpaceDN w:val="0"/>
        <w:adjustRightInd w:val="0"/>
        <w:rPr>
          <w:rFonts w:ascii="Arial" w:hAnsi="Arial"/>
          <w:sz w:val="22"/>
        </w:rPr>
      </w:pPr>
    </w:p>
    <w:p w14:paraId="3BCEAC23" w14:textId="6A535AB4" w:rsidR="00135F92" w:rsidRDefault="00135F92" w:rsidP="00CF6BC4">
      <w:pPr>
        <w:autoSpaceDE w:val="0"/>
        <w:autoSpaceDN w:val="0"/>
        <w:adjustRightInd w:val="0"/>
        <w:rPr>
          <w:rFonts w:ascii="Arial" w:hAnsi="Arial"/>
          <w:sz w:val="22"/>
        </w:rPr>
      </w:pPr>
    </w:p>
    <w:p w14:paraId="7D638A51" w14:textId="1ACBA4ED" w:rsidR="00135F92" w:rsidRDefault="009E4B42" w:rsidP="00CF6BC4">
      <w:pPr>
        <w:autoSpaceDE w:val="0"/>
        <w:autoSpaceDN w:val="0"/>
        <w:adjustRightInd w:val="0"/>
        <w:rPr>
          <w:rFonts w:ascii="Arial" w:hAnsi="Arial"/>
          <w:sz w:val="22"/>
        </w:rPr>
      </w:pPr>
      <w:r w:rsidRPr="007D747C">
        <w:rPr>
          <w:rFonts w:ascii="Arial" w:hAnsi="Arial"/>
          <w:noProof/>
          <w:sz w:val="22"/>
        </w:rPr>
        <w:drawing>
          <wp:anchor distT="0" distB="0" distL="114300" distR="114300" simplePos="0" relativeHeight="251691008" behindDoc="1" locked="0" layoutInCell="1" allowOverlap="1" wp14:anchorId="6C4A7A58" wp14:editId="170FBD1E">
            <wp:simplePos x="0" y="0"/>
            <wp:positionH relativeFrom="margin">
              <wp:posOffset>-28737</wp:posOffset>
            </wp:positionH>
            <wp:positionV relativeFrom="paragraph">
              <wp:posOffset>154940</wp:posOffset>
            </wp:positionV>
            <wp:extent cx="1790700" cy="9518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90700" cy="951865"/>
                    </a:xfrm>
                    <a:prstGeom prst="rect">
                      <a:avLst/>
                    </a:prstGeom>
                  </pic:spPr>
                </pic:pic>
              </a:graphicData>
            </a:graphic>
            <wp14:sizeRelH relativeFrom="margin">
              <wp14:pctWidth>0</wp14:pctWidth>
            </wp14:sizeRelH>
            <wp14:sizeRelV relativeFrom="margin">
              <wp14:pctHeight>0</wp14:pctHeight>
            </wp14:sizeRelV>
          </wp:anchor>
        </w:drawing>
      </w:r>
    </w:p>
    <w:p w14:paraId="139384FA" w14:textId="02875EC9" w:rsidR="00135F92" w:rsidRDefault="009E4B42" w:rsidP="00CF6BC4">
      <w:pPr>
        <w:autoSpaceDE w:val="0"/>
        <w:autoSpaceDN w:val="0"/>
        <w:adjustRightInd w:val="0"/>
        <w:rPr>
          <w:rFonts w:ascii="Arial" w:hAnsi="Arial"/>
          <w:sz w:val="22"/>
        </w:rPr>
      </w:pPr>
      <w:r>
        <w:rPr>
          <w:noProof/>
        </w:rPr>
        <w:drawing>
          <wp:anchor distT="0" distB="0" distL="114300" distR="114300" simplePos="0" relativeHeight="251687936" behindDoc="0" locked="0" layoutInCell="1" allowOverlap="1" wp14:anchorId="5CBEDE80" wp14:editId="6EDDEA1B">
            <wp:simplePos x="0" y="0"/>
            <wp:positionH relativeFrom="column">
              <wp:posOffset>3543138</wp:posOffset>
            </wp:positionH>
            <wp:positionV relativeFrom="paragraph">
              <wp:posOffset>6985</wp:posOffset>
            </wp:positionV>
            <wp:extent cx="1426104" cy="733425"/>
            <wp:effectExtent l="0" t="0" r="3175" b="0"/>
            <wp:wrapNone/>
            <wp:docPr id="355507698" name="Picture 35550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8473" t="10651" r="58229" b="68047"/>
                    <a:stretch/>
                  </pic:blipFill>
                  <pic:spPr bwMode="auto">
                    <a:xfrm>
                      <a:off x="0" y="0"/>
                      <a:ext cx="1426104" cy="733425"/>
                    </a:xfrm>
                    <a:prstGeom prst="rect">
                      <a:avLst/>
                    </a:prstGeom>
                    <a:ln>
                      <a:noFill/>
                    </a:ln>
                    <a:extLst>
                      <a:ext uri="{53640926-AAD7-44D8-BBD7-CCE9431645EC}">
                        <a14:shadowObscured xmlns:a14="http://schemas.microsoft.com/office/drawing/2010/main"/>
                      </a:ext>
                    </a:extLst>
                  </pic:spPr>
                </pic:pic>
              </a:graphicData>
            </a:graphic>
          </wp:anchor>
        </w:drawing>
      </w:r>
    </w:p>
    <w:p w14:paraId="30F9A51C" w14:textId="28EE28DD" w:rsidR="00135F92" w:rsidRDefault="00135F92" w:rsidP="00CF6BC4">
      <w:pPr>
        <w:autoSpaceDE w:val="0"/>
        <w:autoSpaceDN w:val="0"/>
        <w:adjustRightInd w:val="0"/>
        <w:rPr>
          <w:rFonts w:ascii="Arial" w:hAnsi="Arial"/>
          <w:sz w:val="22"/>
        </w:rPr>
      </w:pPr>
    </w:p>
    <w:p w14:paraId="56BA63AC" w14:textId="3E57C287" w:rsidR="00135F92" w:rsidRDefault="00135F92" w:rsidP="00CF6BC4">
      <w:pPr>
        <w:autoSpaceDE w:val="0"/>
        <w:autoSpaceDN w:val="0"/>
        <w:adjustRightInd w:val="0"/>
        <w:rPr>
          <w:rFonts w:ascii="Arial" w:hAnsi="Arial"/>
          <w:sz w:val="22"/>
        </w:rPr>
      </w:pPr>
    </w:p>
    <w:p w14:paraId="47D0F479" w14:textId="47CE8B36" w:rsidR="00135F92" w:rsidRDefault="009E4B42" w:rsidP="00CF6BC4">
      <w:pPr>
        <w:autoSpaceDE w:val="0"/>
        <w:autoSpaceDN w:val="0"/>
        <w:adjustRightInd w:val="0"/>
        <w:rPr>
          <w:rFonts w:ascii="Arial" w:hAnsi="Arial"/>
          <w:sz w:val="22"/>
        </w:rPr>
      </w:pPr>
      <w:r>
        <w:rPr>
          <w:rFonts w:ascii="Arial" w:hAnsi="Arial"/>
          <w:noProof/>
          <w:sz w:val="22"/>
        </w:rPr>
        <mc:AlternateContent>
          <mc:Choice Requires="wps">
            <w:drawing>
              <wp:anchor distT="0" distB="0" distL="114300" distR="114300" simplePos="0" relativeHeight="251686912" behindDoc="0" locked="0" layoutInCell="1" allowOverlap="1" wp14:anchorId="4030F7EF" wp14:editId="03021BEA">
                <wp:simplePos x="0" y="0"/>
                <wp:positionH relativeFrom="column">
                  <wp:posOffset>108585</wp:posOffset>
                </wp:positionH>
                <wp:positionV relativeFrom="paragraph">
                  <wp:posOffset>101438</wp:posOffset>
                </wp:positionV>
                <wp:extent cx="535305" cy="175895"/>
                <wp:effectExtent l="0" t="0" r="0" b="0"/>
                <wp:wrapNone/>
                <wp:docPr id="7" name="Rectangle 7"/>
                <wp:cNvGraphicFramePr/>
                <a:graphic xmlns:a="http://schemas.openxmlformats.org/drawingml/2006/main">
                  <a:graphicData uri="http://schemas.microsoft.com/office/word/2010/wordprocessingShape">
                    <wps:wsp>
                      <wps:cNvSpPr/>
                      <wps:spPr>
                        <a:xfrm>
                          <a:off x="0" y="0"/>
                          <a:ext cx="535305" cy="1758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20DC0" id="Rectangle 7" o:spid="_x0000_s1026" style="position:absolute;margin-left:8.55pt;margin-top:8pt;width:42.15pt;height:13.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" fillcolor="white [3212]" stroked="f" strokeweight="1pt"/>
            </w:pict>
          </mc:Fallback>
        </mc:AlternateContent>
      </w:r>
      <w:r>
        <w:rPr>
          <w:rFonts w:ascii="Arial" w:hAnsi="Arial"/>
          <w:noProof/>
          <w:sz w:val="22"/>
        </w:rPr>
        <mc:AlternateContent>
          <mc:Choice Requires="wps">
            <w:drawing>
              <wp:anchor distT="0" distB="0" distL="114300" distR="114300" simplePos="0" relativeHeight="251689984" behindDoc="1" locked="0" layoutInCell="1" allowOverlap="1" wp14:anchorId="2C013DA1" wp14:editId="3AC272F9">
                <wp:simplePos x="0" y="0"/>
                <wp:positionH relativeFrom="column">
                  <wp:posOffset>67133</wp:posOffset>
                </wp:positionH>
                <wp:positionV relativeFrom="paragraph">
                  <wp:posOffset>88354</wp:posOffset>
                </wp:positionV>
                <wp:extent cx="535305" cy="175895"/>
                <wp:effectExtent l="0" t="0" r="0" b="0"/>
                <wp:wrapNone/>
                <wp:docPr id="907748832" name="Rectangle 907748832"/>
                <wp:cNvGraphicFramePr/>
                <a:graphic xmlns:a="http://schemas.openxmlformats.org/drawingml/2006/main">
                  <a:graphicData uri="http://schemas.microsoft.com/office/word/2010/wordprocessingShape">
                    <wps:wsp>
                      <wps:cNvSpPr/>
                      <wps:spPr>
                        <a:xfrm>
                          <a:off x="0" y="0"/>
                          <a:ext cx="535305" cy="1758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D4EB3" id="Rectangle 907748832" o:spid="_x0000_s1026" style="position:absolute;margin-left:5.3pt;margin-top:6.95pt;width:42.15pt;height:13.8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" fillcolor="white [3212]" stroked="f" strokeweight="1pt"/>
            </w:pict>
          </mc:Fallback>
        </mc:AlternateContent>
      </w:r>
    </w:p>
    <w:p w14:paraId="4499C77C" w14:textId="1E046F70" w:rsidR="00135F92" w:rsidRDefault="00135F92" w:rsidP="00CF6BC4">
      <w:pPr>
        <w:autoSpaceDE w:val="0"/>
        <w:autoSpaceDN w:val="0"/>
        <w:adjustRightInd w:val="0"/>
        <w:rPr>
          <w:rFonts w:ascii="Arial" w:hAnsi="Arial"/>
          <w:sz w:val="22"/>
        </w:rPr>
      </w:pPr>
    </w:p>
    <w:p w14:paraId="7D8A8BA7" w14:textId="25747580" w:rsidR="00135F92" w:rsidRDefault="00135F92" w:rsidP="00CF6BC4">
      <w:pPr>
        <w:autoSpaceDE w:val="0"/>
        <w:autoSpaceDN w:val="0"/>
        <w:adjustRightInd w:val="0"/>
        <w:rPr>
          <w:rFonts w:ascii="Arial" w:hAnsi="Arial"/>
          <w:sz w:val="22"/>
        </w:rPr>
      </w:pPr>
      <w:r>
        <w:rPr>
          <w:rFonts w:ascii="Arial" w:hAnsi="Arial"/>
          <w:sz w:val="22"/>
        </w:rPr>
        <w:t>Chair of the board</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Managing Director</w:t>
      </w:r>
    </w:p>
    <w:p w14:paraId="7FCC8165" w14:textId="638CEDFC" w:rsidR="00135F92" w:rsidRDefault="00135F92" w:rsidP="00CF6BC4">
      <w:pPr>
        <w:autoSpaceDE w:val="0"/>
        <w:autoSpaceDN w:val="0"/>
        <w:adjustRightInd w:val="0"/>
        <w:rPr>
          <w:rFonts w:ascii="Arial" w:hAnsi="Arial"/>
          <w:sz w:val="22"/>
        </w:rPr>
      </w:pPr>
    </w:p>
    <w:p w14:paraId="3092C4C6" w14:textId="0993ACCF" w:rsidR="00135F92" w:rsidRDefault="00135F92" w:rsidP="00CF6BC4">
      <w:pPr>
        <w:autoSpaceDE w:val="0"/>
        <w:autoSpaceDN w:val="0"/>
        <w:adjustRightInd w:val="0"/>
        <w:rPr>
          <w:rFonts w:ascii="Arial" w:hAnsi="Arial"/>
          <w:sz w:val="22"/>
        </w:rPr>
      </w:pPr>
    </w:p>
    <w:p w14:paraId="51068915" w14:textId="221AD647" w:rsidR="00135F92" w:rsidRPr="00602ED3" w:rsidRDefault="00602ED3" w:rsidP="00CF6BC4">
      <w:pPr>
        <w:autoSpaceDE w:val="0"/>
        <w:autoSpaceDN w:val="0"/>
        <w:adjustRightInd w:val="0"/>
        <w:rPr>
          <w:rFonts w:ascii="Arial" w:hAnsi="Arial" w:cs="Arial"/>
          <w:sz w:val="22"/>
          <w:szCs w:val="22"/>
        </w:rPr>
      </w:pPr>
      <w:r w:rsidRPr="00602ED3">
        <w:rPr>
          <w:rFonts w:ascii="Arial" w:hAnsi="Arial" w:cs="Arial"/>
          <w:sz w:val="22"/>
          <w:szCs w:val="22"/>
        </w:rPr>
        <w:t>April 202</w:t>
      </w:r>
      <w:r w:rsidR="004411D6">
        <w:rPr>
          <w:rFonts w:ascii="Arial" w:hAnsi="Arial" w:cs="Arial"/>
          <w:sz w:val="22"/>
          <w:szCs w:val="22"/>
        </w:rPr>
        <w:t>5</w:t>
      </w:r>
    </w:p>
    <w:p w14:paraId="775149CC" w14:textId="04891A51" w:rsidR="00135F92" w:rsidRDefault="00135F92" w:rsidP="00CF6BC4">
      <w:pPr>
        <w:autoSpaceDE w:val="0"/>
        <w:autoSpaceDN w:val="0"/>
        <w:adjustRightInd w:val="0"/>
        <w:rPr>
          <w:rFonts w:ascii="Arial" w:hAnsi="Arial"/>
          <w:sz w:val="22"/>
        </w:rPr>
      </w:pPr>
    </w:p>
    <w:p w14:paraId="6B38471B" w14:textId="77777777" w:rsidR="006B1C71" w:rsidRDefault="006B1C71">
      <w:pPr>
        <w:rPr>
          <w:rFonts w:ascii="Arial" w:eastAsia="Arial" w:hAnsi="Arial" w:cs="Arial"/>
          <w:b/>
          <w:sz w:val="28"/>
          <w:szCs w:val="28"/>
        </w:rPr>
      </w:pPr>
      <w:bookmarkStart w:id="5" w:name="_Toc129328302"/>
      <w:r>
        <w:br w:type="page"/>
      </w:r>
    </w:p>
    <w:p w14:paraId="4FE476C4" w14:textId="6D18CB33" w:rsidR="00E2330A" w:rsidRPr="0052590F" w:rsidRDefault="00135F92" w:rsidP="002B1778">
      <w:pPr>
        <w:pStyle w:val="Contents"/>
        <w:numPr>
          <w:ilvl w:val="0"/>
          <w:numId w:val="3"/>
        </w:numPr>
        <w:ind w:left="567" w:hanging="567"/>
      </w:pPr>
      <w:r>
        <w:lastRenderedPageBreak/>
        <w:t>Organisational Structure and Values</w:t>
      </w:r>
      <w:bookmarkEnd w:id="5"/>
      <w:r>
        <w:t xml:space="preserve"> </w:t>
      </w:r>
    </w:p>
    <w:p w14:paraId="0AAD171F" w14:textId="77777777" w:rsidR="00E2330A" w:rsidRPr="004965DD" w:rsidRDefault="00E2330A" w:rsidP="007E224B">
      <w:pPr>
        <w:autoSpaceDE w:val="0"/>
        <w:autoSpaceDN w:val="0"/>
        <w:adjustRightInd w:val="0"/>
        <w:rPr>
          <w:rStyle w:val="Bodytext"/>
        </w:rPr>
      </w:pPr>
    </w:p>
    <w:p w14:paraId="36FC526E" w14:textId="77777777" w:rsidR="00135F92" w:rsidRDefault="00135F92" w:rsidP="002B1778">
      <w:pPr>
        <w:ind w:left="567"/>
        <w:rPr>
          <w:rStyle w:val="Bodytext"/>
        </w:rPr>
      </w:pPr>
      <w:r>
        <w:rPr>
          <w:rStyle w:val="Bodytext"/>
        </w:rPr>
        <w:t>The structure chart below shows the hierarchy of health and safety responsibilities throughout Ubico.</w:t>
      </w:r>
    </w:p>
    <w:p w14:paraId="717F73FF" w14:textId="77777777" w:rsidR="00135F92" w:rsidRDefault="00135F92" w:rsidP="0052590F">
      <w:pPr>
        <w:rPr>
          <w:rStyle w:val="Bodytext"/>
        </w:rPr>
      </w:pPr>
    </w:p>
    <w:p w14:paraId="43DD9A93" w14:textId="77777777" w:rsidR="00135F92" w:rsidRDefault="00135F92" w:rsidP="00135F92"/>
    <w:p w14:paraId="277FD6C4"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62336" behindDoc="0" locked="0" layoutInCell="1" allowOverlap="1" wp14:anchorId="60FE10EA" wp14:editId="0DDBC258">
                <wp:simplePos x="0" y="0"/>
                <wp:positionH relativeFrom="column">
                  <wp:posOffset>2004695</wp:posOffset>
                </wp:positionH>
                <wp:positionV relativeFrom="paragraph">
                  <wp:posOffset>24765</wp:posOffset>
                </wp:positionV>
                <wp:extent cx="1847850" cy="5461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847850" cy="54610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txbx>
                        <w:txbxContent>
                          <w:p w14:paraId="3039DCCC" w14:textId="77777777" w:rsidR="00135F92" w:rsidRPr="00652753" w:rsidRDefault="00135F92" w:rsidP="00135F92">
                            <w:pPr>
                              <w:jc w:val="center"/>
                              <w:rPr>
                                <w:rFonts w:ascii="Arial" w:hAnsi="Arial" w:cs="Arial"/>
                                <w:b/>
                              </w:rPr>
                            </w:pPr>
                            <w:r w:rsidRPr="00652753">
                              <w:rPr>
                                <w:rFonts w:ascii="Arial" w:hAnsi="Arial" w:cs="Arial"/>
                                <w:b/>
                              </w:rPr>
                              <w:t>Board</w:t>
                            </w:r>
                            <w:r>
                              <w:rPr>
                                <w:rFonts w:ascii="Arial" w:hAnsi="Arial" w:cs="Arial"/>
                                <w:b/>
                              </w:rPr>
                              <w:t xml:space="preserve">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E10EA" id="Rectangle 4" o:spid="_x0000_s1026" style="position:absolute;margin-left:157.85pt;margin-top:1.95pt;width:145.5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" fillcolor="window" strokecolor="#0d0d0d" strokeweight="1pt">
                <v:textbox>
                  <w:txbxContent>
                    <w:p w14:paraId="3039DCCC" w14:textId="77777777" w:rsidR="00135F92" w:rsidRPr="00652753" w:rsidRDefault="00135F92" w:rsidP="00135F92">
                      <w:pPr>
                        <w:jc w:val="center"/>
                        <w:rPr>
                          <w:rFonts w:ascii="Arial" w:hAnsi="Arial" w:cs="Arial"/>
                          <w:b/>
                        </w:rPr>
                      </w:pPr>
                      <w:r w:rsidRPr="00652753">
                        <w:rPr>
                          <w:rFonts w:ascii="Arial" w:hAnsi="Arial" w:cs="Arial"/>
                          <w:b/>
                        </w:rPr>
                        <w:t>Board</w:t>
                      </w:r>
                      <w:r>
                        <w:rPr>
                          <w:rFonts w:ascii="Arial" w:hAnsi="Arial" w:cs="Arial"/>
                          <w:b/>
                        </w:rPr>
                        <w:t xml:space="preserve"> of Directors</w:t>
                      </w:r>
                    </w:p>
                  </w:txbxContent>
                </v:textbox>
              </v:rect>
            </w:pict>
          </mc:Fallback>
        </mc:AlternateContent>
      </w:r>
      <w:r w:rsidRPr="00103DD0">
        <w:rPr>
          <w:rFonts w:ascii="Arial" w:hAnsi="Arial" w:cs="Arial"/>
          <w:noProof/>
        </w:rPr>
        <mc:AlternateContent>
          <mc:Choice Requires="wps">
            <w:drawing>
              <wp:anchor distT="0" distB="0" distL="114300" distR="114300" simplePos="0" relativeHeight="251671552" behindDoc="0" locked="0" layoutInCell="1" allowOverlap="1" wp14:anchorId="42BB5B92" wp14:editId="28B4D352">
                <wp:simplePos x="0" y="0"/>
                <wp:positionH relativeFrom="column">
                  <wp:posOffset>2404745</wp:posOffset>
                </wp:positionH>
                <wp:positionV relativeFrom="paragraph">
                  <wp:posOffset>2004695</wp:posOffset>
                </wp:positionV>
                <wp:extent cx="0" cy="719455"/>
                <wp:effectExtent l="114300" t="38100" r="76200" b="23495"/>
                <wp:wrapNone/>
                <wp:docPr id="29" name="Straight Arrow Connector 29"/>
                <wp:cNvGraphicFramePr/>
                <a:graphic xmlns:a="http://schemas.openxmlformats.org/drawingml/2006/main">
                  <a:graphicData uri="http://schemas.microsoft.com/office/word/2010/wordprocessingShape">
                    <wps:wsp>
                      <wps:cNvCnPr/>
                      <wps:spPr>
                        <a:xfrm flipH="1" flipV="1">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142E2E" id="_x0000_t32" coordsize="21600,21600" o:spt="32" o:oned="t" path="m,l21600,21600e" filled="f">
                <v:path arrowok="t" fillok="f" o:connecttype="none"/>
                <o:lock v:ext="edit" shapetype="t"/>
              </v:shapetype>
              <v:shape id="Straight Arrow Connector 29" o:spid="_x0000_s1026" type="#_x0000_t32" style="position:absolute;margin-left:189.35pt;margin-top:157.85pt;width:0;height:56.6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80768" behindDoc="0" locked="0" layoutInCell="1" allowOverlap="1" wp14:anchorId="3C1BBE1E" wp14:editId="0F5949C3">
                <wp:simplePos x="0" y="0"/>
                <wp:positionH relativeFrom="column">
                  <wp:posOffset>2176145</wp:posOffset>
                </wp:positionH>
                <wp:positionV relativeFrom="paragraph">
                  <wp:posOffset>6778625</wp:posOffset>
                </wp:positionV>
                <wp:extent cx="1266825" cy="629920"/>
                <wp:effectExtent l="0" t="0" r="28575" b="17780"/>
                <wp:wrapNone/>
                <wp:docPr id="37" name="Text Box 37"/>
                <wp:cNvGraphicFramePr/>
                <a:graphic xmlns:a="http://schemas.openxmlformats.org/drawingml/2006/main">
                  <a:graphicData uri="http://schemas.microsoft.com/office/word/2010/wordprocessingShape">
                    <wps:wsp>
                      <wps:cNvSpPr txBox="1"/>
                      <wps:spPr>
                        <a:xfrm>
                          <a:off x="0" y="0"/>
                          <a:ext cx="1266825" cy="629920"/>
                        </a:xfrm>
                        <a:prstGeom prst="rect">
                          <a:avLst/>
                        </a:prstGeom>
                        <a:solidFill>
                          <a:sysClr val="window" lastClr="FFFFFF"/>
                        </a:solidFill>
                        <a:ln w="6350">
                          <a:solidFill>
                            <a:prstClr val="black"/>
                          </a:solidFill>
                        </a:ln>
                      </wps:spPr>
                      <wps:txbx>
                        <w:txbxContent>
                          <w:p w14:paraId="21295FB0" w14:textId="77777777" w:rsidR="00135F92" w:rsidRDefault="00135F92" w:rsidP="00135F92">
                            <w:pPr>
                              <w:jc w:val="center"/>
                              <w:rPr>
                                <w:rFonts w:ascii="Arial" w:hAnsi="Arial" w:cs="Arial"/>
                              </w:rPr>
                            </w:pPr>
                          </w:p>
                          <w:p w14:paraId="4B48B61C" w14:textId="77777777" w:rsidR="00135F92" w:rsidRPr="002227A0" w:rsidRDefault="00135F92" w:rsidP="00135F92">
                            <w:pPr>
                              <w:jc w:val="center"/>
                              <w:rPr>
                                <w:rFonts w:ascii="Arial" w:hAnsi="Arial" w:cs="Arial"/>
                              </w:rPr>
                            </w:pPr>
                            <w:r>
                              <w:rPr>
                                <w:rFonts w:ascii="Arial" w:hAnsi="Arial" w:cs="Arial"/>
                              </w:rPr>
                              <w:t>Unions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BBE1E" id="_x0000_t202" coordsize="21600,21600" o:spt="202" path="m,l,21600r21600,l21600,xe">
                <v:stroke joinstyle="miter"/>
                <v:path gradientshapeok="t" o:connecttype="rect"/>
              </v:shapetype>
              <v:shape id="Text Box 37" o:spid="_x0000_s1027" type="#_x0000_t202" style="position:absolute;margin-left:171.35pt;margin-top:533.75pt;width:99.75pt;height:4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" fillcolor="window" strokeweight=".5pt">
                <v:textbox>
                  <w:txbxContent>
                    <w:p w14:paraId="21295FB0" w14:textId="77777777" w:rsidR="00135F92" w:rsidRDefault="00135F92" w:rsidP="00135F92">
                      <w:pPr>
                        <w:jc w:val="center"/>
                        <w:rPr>
                          <w:rFonts w:ascii="Arial" w:hAnsi="Arial" w:cs="Arial"/>
                        </w:rPr>
                      </w:pPr>
                    </w:p>
                    <w:p w14:paraId="4B48B61C" w14:textId="77777777" w:rsidR="00135F92" w:rsidRPr="002227A0" w:rsidRDefault="00135F92" w:rsidP="00135F92">
                      <w:pPr>
                        <w:jc w:val="center"/>
                        <w:rPr>
                          <w:rFonts w:ascii="Arial" w:hAnsi="Arial" w:cs="Arial"/>
                        </w:rPr>
                      </w:pPr>
                      <w:r>
                        <w:rPr>
                          <w:rFonts w:ascii="Arial" w:hAnsi="Arial" w:cs="Arial"/>
                        </w:rPr>
                        <w:t>Unions</w:t>
                      </w:r>
                    </w:p>
                  </w:txbxContent>
                </v:textbox>
              </v:shape>
            </w:pict>
          </mc:Fallback>
        </mc:AlternateContent>
      </w:r>
      <w:r w:rsidRPr="00103DD0">
        <w:rPr>
          <w:rFonts w:ascii="Arial" w:hAnsi="Arial" w:cs="Arial"/>
          <w:noProof/>
        </w:rPr>
        <mc:AlternateContent>
          <mc:Choice Requires="wps">
            <w:drawing>
              <wp:anchor distT="0" distB="0" distL="114300" distR="114300" simplePos="0" relativeHeight="251679744" behindDoc="0" locked="0" layoutInCell="1" allowOverlap="1" wp14:anchorId="6F6F6E8A" wp14:editId="20F0A6E3">
                <wp:simplePos x="0" y="0"/>
                <wp:positionH relativeFrom="margin">
                  <wp:posOffset>4464050</wp:posOffset>
                </wp:positionH>
                <wp:positionV relativeFrom="paragraph">
                  <wp:posOffset>6778625</wp:posOffset>
                </wp:positionV>
                <wp:extent cx="1266825" cy="629920"/>
                <wp:effectExtent l="0" t="0" r="28575" b="17780"/>
                <wp:wrapNone/>
                <wp:docPr id="38" name="Text Box 38"/>
                <wp:cNvGraphicFramePr/>
                <a:graphic xmlns:a="http://schemas.openxmlformats.org/drawingml/2006/main">
                  <a:graphicData uri="http://schemas.microsoft.com/office/word/2010/wordprocessingShape">
                    <wps:wsp>
                      <wps:cNvSpPr txBox="1"/>
                      <wps:spPr>
                        <a:xfrm>
                          <a:off x="0" y="0"/>
                          <a:ext cx="1266825" cy="629920"/>
                        </a:xfrm>
                        <a:prstGeom prst="rect">
                          <a:avLst/>
                        </a:prstGeom>
                        <a:solidFill>
                          <a:sysClr val="window" lastClr="FFFFFF"/>
                        </a:solidFill>
                        <a:ln w="6350">
                          <a:solidFill>
                            <a:prstClr val="black"/>
                          </a:solidFill>
                        </a:ln>
                      </wps:spPr>
                      <wps:txbx>
                        <w:txbxContent>
                          <w:p w14:paraId="0A4DDFDB" w14:textId="77777777" w:rsidR="00135F92" w:rsidRDefault="00135F92" w:rsidP="00135F92">
                            <w:pPr>
                              <w:jc w:val="center"/>
                              <w:rPr>
                                <w:rFonts w:ascii="Arial" w:hAnsi="Arial" w:cs="Arial"/>
                              </w:rPr>
                            </w:pPr>
                          </w:p>
                          <w:p w14:paraId="68918170" w14:textId="77777777" w:rsidR="00135F92" w:rsidRPr="002227A0" w:rsidRDefault="00135F92" w:rsidP="00135F92">
                            <w:pPr>
                              <w:jc w:val="center"/>
                              <w:rPr>
                                <w:rFonts w:ascii="Arial" w:hAnsi="Arial" w:cs="Arial"/>
                              </w:rPr>
                            </w:pPr>
                            <w:r>
                              <w:rPr>
                                <w:rFonts w:ascii="Arial" w:hAnsi="Arial" w:cs="Arial"/>
                              </w:rPr>
                              <w:t>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F6E8A" id="Text Box 38" o:spid="_x0000_s1028" type="#_x0000_t202" style="position:absolute;margin-left:351.5pt;margin-top:533.75pt;width:99.75pt;height:49.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" fillcolor="window" strokeweight=".5pt">
                <v:textbox>
                  <w:txbxContent>
                    <w:p w14:paraId="0A4DDFDB" w14:textId="77777777" w:rsidR="00135F92" w:rsidRDefault="00135F92" w:rsidP="00135F92">
                      <w:pPr>
                        <w:jc w:val="center"/>
                        <w:rPr>
                          <w:rFonts w:ascii="Arial" w:hAnsi="Arial" w:cs="Arial"/>
                        </w:rPr>
                      </w:pPr>
                    </w:p>
                    <w:p w14:paraId="68918170" w14:textId="77777777" w:rsidR="00135F92" w:rsidRPr="002227A0" w:rsidRDefault="00135F92" w:rsidP="00135F92">
                      <w:pPr>
                        <w:jc w:val="center"/>
                        <w:rPr>
                          <w:rFonts w:ascii="Arial" w:hAnsi="Arial" w:cs="Arial"/>
                        </w:rPr>
                      </w:pPr>
                      <w:r>
                        <w:rPr>
                          <w:rFonts w:ascii="Arial" w:hAnsi="Arial" w:cs="Arial"/>
                        </w:rPr>
                        <w:t>Employees</w:t>
                      </w:r>
                    </w:p>
                  </w:txbxContent>
                </v:textbox>
                <w10:wrap anchorx="margin"/>
              </v:shape>
            </w:pict>
          </mc:Fallback>
        </mc:AlternateContent>
      </w:r>
      <w:r w:rsidRPr="00103DD0">
        <w:rPr>
          <w:rFonts w:ascii="Arial" w:hAnsi="Arial" w:cs="Arial"/>
          <w:noProof/>
        </w:rPr>
        <mc:AlternateContent>
          <mc:Choice Requires="wps">
            <w:drawing>
              <wp:anchor distT="0" distB="0" distL="114300" distR="114300" simplePos="0" relativeHeight="251681792" behindDoc="0" locked="0" layoutInCell="1" allowOverlap="1" wp14:anchorId="4B3F0497" wp14:editId="4BA0028D">
                <wp:simplePos x="0" y="0"/>
                <wp:positionH relativeFrom="margin">
                  <wp:posOffset>0</wp:posOffset>
                </wp:positionH>
                <wp:positionV relativeFrom="paragraph">
                  <wp:posOffset>6778625</wp:posOffset>
                </wp:positionV>
                <wp:extent cx="1266825" cy="62865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1266825" cy="628650"/>
                        </a:xfrm>
                        <a:prstGeom prst="rect">
                          <a:avLst/>
                        </a:prstGeom>
                        <a:solidFill>
                          <a:sysClr val="window" lastClr="FFFFFF"/>
                        </a:solidFill>
                        <a:ln w="6350">
                          <a:solidFill>
                            <a:prstClr val="black"/>
                          </a:solidFill>
                        </a:ln>
                      </wps:spPr>
                      <wps:txbx>
                        <w:txbxContent>
                          <w:p w14:paraId="25099A90" w14:textId="77777777" w:rsidR="00135F92" w:rsidRDefault="00135F92" w:rsidP="00135F92">
                            <w:pPr>
                              <w:jc w:val="center"/>
                              <w:rPr>
                                <w:rFonts w:ascii="Arial" w:hAnsi="Arial" w:cs="Arial"/>
                              </w:rPr>
                            </w:pPr>
                          </w:p>
                          <w:p w14:paraId="7C7B59EE" w14:textId="77777777" w:rsidR="00135F92" w:rsidRPr="002227A0" w:rsidRDefault="00135F92" w:rsidP="00135F92">
                            <w:pPr>
                              <w:jc w:val="center"/>
                              <w:rPr>
                                <w:rFonts w:ascii="Arial" w:hAnsi="Arial" w:cs="Arial"/>
                              </w:rPr>
                            </w:pPr>
                            <w:r>
                              <w:rPr>
                                <w:rFonts w:ascii="Arial" w:hAnsi="Arial" w:cs="Arial"/>
                              </w:rPr>
                              <w:t>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F0497" id="Text Box 36" o:spid="_x0000_s1029" type="#_x0000_t202" style="position:absolute;margin-left:0;margin-top:533.75pt;width:99.75pt;height:4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" fillcolor="window" strokeweight=".5pt">
                <v:textbox>
                  <w:txbxContent>
                    <w:p w14:paraId="25099A90" w14:textId="77777777" w:rsidR="00135F92" w:rsidRDefault="00135F92" w:rsidP="00135F92">
                      <w:pPr>
                        <w:jc w:val="center"/>
                        <w:rPr>
                          <w:rFonts w:ascii="Arial" w:hAnsi="Arial" w:cs="Arial"/>
                        </w:rPr>
                      </w:pPr>
                    </w:p>
                    <w:p w14:paraId="7C7B59EE" w14:textId="77777777" w:rsidR="00135F92" w:rsidRPr="002227A0" w:rsidRDefault="00135F92" w:rsidP="00135F92">
                      <w:pPr>
                        <w:jc w:val="center"/>
                        <w:rPr>
                          <w:rFonts w:ascii="Arial" w:hAnsi="Arial" w:cs="Arial"/>
                        </w:rPr>
                      </w:pPr>
                      <w:r>
                        <w:rPr>
                          <w:rFonts w:ascii="Arial" w:hAnsi="Arial" w:cs="Arial"/>
                        </w:rPr>
                        <w:t>Employees</w:t>
                      </w:r>
                    </w:p>
                  </w:txbxContent>
                </v:textbox>
                <w10:wrap anchorx="margin"/>
              </v:shape>
            </w:pict>
          </mc:Fallback>
        </mc:AlternateContent>
      </w:r>
      <w:r w:rsidRPr="00103DD0">
        <w:rPr>
          <w:rFonts w:ascii="Arial" w:hAnsi="Arial" w:cs="Arial"/>
          <w:noProof/>
        </w:rPr>
        <mc:AlternateContent>
          <mc:Choice Requires="wps">
            <w:drawing>
              <wp:anchor distT="0" distB="0" distL="114300" distR="114300" simplePos="0" relativeHeight="251670528" behindDoc="0" locked="0" layoutInCell="1" allowOverlap="1" wp14:anchorId="548EB210" wp14:editId="0151FDA9">
                <wp:simplePos x="0" y="0"/>
                <wp:positionH relativeFrom="column">
                  <wp:posOffset>3462020</wp:posOffset>
                </wp:positionH>
                <wp:positionV relativeFrom="paragraph">
                  <wp:posOffset>2004695</wp:posOffset>
                </wp:positionV>
                <wp:extent cx="0" cy="719455"/>
                <wp:effectExtent l="114300" t="38100" r="76200" b="23495"/>
                <wp:wrapNone/>
                <wp:docPr id="24" name="Straight Arrow Connector 24"/>
                <wp:cNvGraphicFramePr/>
                <a:graphic xmlns:a="http://schemas.openxmlformats.org/drawingml/2006/main">
                  <a:graphicData uri="http://schemas.microsoft.com/office/word/2010/wordprocessingShape">
                    <wps:wsp>
                      <wps:cNvCnPr/>
                      <wps:spPr>
                        <a:xfrm flipH="1" flipV="1">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5C5181" id="Straight Arrow Connector 24" o:spid="_x0000_s1026" type="#_x0000_t32" style="position:absolute;margin-left:272.6pt;margin-top:157.85pt;width:0;height:56.6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63360" behindDoc="0" locked="0" layoutInCell="1" allowOverlap="1" wp14:anchorId="417CFACF" wp14:editId="72AEBCCD">
                <wp:simplePos x="0" y="0"/>
                <wp:positionH relativeFrom="column">
                  <wp:posOffset>1995170</wp:posOffset>
                </wp:positionH>
                <wp:positionV relativeFrom="paragraph">
                  <wp:posOffset>1301750</wp:posOffset>
                </wp:positionV>
                <wp:extent cx="1857375" cy="6762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57375"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F481A5" w14:textId="77777777" w:rsidR="00135F92" w:rsidRPr="00652753" w:rsidRDefault="00135F92" w:rsidP="00135F92">
                            <w:pPr>
                              <w:jc w:val="center"/>
                              <w:rPr>
                                <w:rFonts w:ascii="Arial" w:hAnsi="Arial" w:cs="Arial"/>
                              </w:rPr>
                            </w:pPr>
                            <w:r w:rsidRPr="00652753">
                              <w:rPr>
                                <w:rFonts w:ascii="Arial" w:hAnsi="Arial" w:cs="Arial"/>
                              </w:rPr>
                              <w:t>M</w:t>
                            </w:r>
                            <w:r>
                              <w:rPr>
                                <w:rFonts w:ascii="Arial" w:hAnsi="Arial" w:cs="Arial"/>
                              </w:rPr>
                              <w:t>anaging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CFACF" id="Rectangle 8" o:spid="_x0000_s1030" style="position:absolute;margin-left:157.1pt;margin-top:102.5pt;width:146.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" fillcolor="window" strokecolor="windowText" strokeweight="1pt">
                <v:textbox>
                  <w:txbxContent>
                    <w:p w14:paraId="67F481A5" w14:textId="77777777" w:rsidR="00135F92" w:rsidRPr="00652753" w:rsidRDefault="00135F92" w:rsidP="00135F92">
                      <w:pPr>
                        <w:jc w:val="center"/>
                        <w:rPr>
                          <w:rFonts w:ascii="Arial" w:hAnsi="Arial" w:cs="Arial"/>
                        </w:rPr>
                      </w:pPr>
                      <w:r w:rsidRPr="00652753">
                        <w:rPr>
                          <w:rFonts w:ascii="Arial" w:hAnsi="Arial" w:cs="Arial"/>
                        </w:rPr>
                        <w:t>M</w:t>
                      </w:r>
                      <w:r>
                        <w:rPr>
                          <w:rFonts w:ascii="Arial" w:hAnsi="Arial" w:cs="Arial"/>
                        </w:rPr>
                        <w:t>anaging Director</w:t>
                      </w:r>
                    </w:p>
                  </w:txbxContent>
                </v:textbox>
              </v:rect>
            </w:pict>
          </mc:Fallback>
        </mc:AlternateContent>
      </w:r>
      <w:r w:rsidRPr="00103DD0">
        <w:rPr>
          <w:rFonts w:ascii="Arial" w:hAnsi="Arial" w:cs="Arial"/>
          <w:noProof/>
        </w:rPr>
        <mc:AlternateContent>
          <mc:Choice Requires="wps">
            <w:drawing>
              <wp:anchor distT="0" distB="0" distL="114300" distR="114300" simplePos="0" relativeHeight="251665408" behindDoc="0" locked="0" layoutInCell="1" allowOverlap="1" wp14:anchorId="348DF577" wp14:editId="450EACC6">
                <wp:simplePos x="0" y="0"/>
                <wp:positionH relativeFrom="column">
                  <wp:posOffset>3081020</wp:posOffset>
                </wp:positionH>
                <wp:positionV relativeFrom="paragraph">
                  <wp:posOffset>570865</wp:posOffset>
                </wp:positionV>
                <wp:extent cx="0" cy="719455"/>
                <wp:effectExtent l="114300" t="38100" r="76200" b="23495"/>
                <wp:wrapNone/>
                <wp:docPr id="18" name="Straight Arrow Connector 18"/>
                <wp:cNvGraphicFramePr/>
                <a:graphic xmlns:a="http://schemas.openxmlformats.org/drawingml/2006/main">
                  <a:graphicData uri="http://schemas.microsoft.com/office/word/2010/wordprocessingShape">
                    <wps:wsp>
                      <wps:cNvCnPr/>
                      <wps:spPr>
                        <a:xfrm flipH="1" flipV="1">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D3E94B" id="Straight Arrow Connector 18" o:spid="_x0000_s1026" type="#_x0000_t32" style="position:absolute;margin-left:242.6pt;margin-top:44.95pt;width:0;height:56.6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64384" behindDoc="0" locked="0" layoutInCell="1" allowOverlap="1" wp14:anchorId="5F06F9E6" wp14:editId="29ADE1D2">
                <wp:simplePos x="0" y="0"/>
                <wp:positionH relativeFrom="column">
                  <wp:posOffset>2658745</wp:posOffset>
                </wp:positionH>
                <wp:positionV relativeFrom="paragraph">
                  <wp:posOffset>579755</wp:posOffset>
                </wp:positionV>
                <wp:extent cx="0" cy="719455"/>
                <wp:effectExtent l="114300" t="0" r="114300" b="61595"/>
                <wp:wrapNone/>
                <wp:docPr id="17" name="Straight Arrow Connector 17"/>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19FD4F" id="Straight Arrow Connector 17" o:spid="_x0000_s1026" type="#_x0000_t32" style="position:absolute;margin-left:209.35pt;margin-top:45.65pt;width:0;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67456" behindDoc="0" locked="0" layoutInCell="1" allowOverlap="1" wp14:anchorId="0EBCF309" wp14:editId="01C44729">
                <wp:simplePos x="0" y="0"/>
                <wp:positionH relativeFrom="column">
                  <wp:posOffset>1595120</wp:posOffset>
                </wp:positionH>
                <wp:positionV relativeFrom="paragraph">
                  <wp:posOffset>2710815</wp:posOffset>
                </wp:positionV>
                <wp:extent cx="1266825" cy="629920"/>
                <wp:effectExtent l="0" t="0" r="28575" b="17780"/>
                <wp:wrapNone/>
                <wp:docPr id="21" name="Rectangle 21"/>
                <wp:cNvGraphicFramePr/>
                <a:graphic xmlns:a="http://schemas.openxmlformats.org/drawingml/2006/main">
                  <a:graphicData uri="http://schemas.microsoft.com/office/word/2010/wordprocessingShape">
                    <wps:wsp>
                      <wps:cNvSpPr/>
                      <wps:spPr>
                        <a:xfrm>
                          <a:off x="0" y="0"/>
                          <a:ext cx="1266825" cy="6299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3E15CD" w14:textId="77777777" w:rsidR="00135F92" w:rsidRPr="002227A0" w:rsidRDefault="00135F92" w:rsidP="00135F92">
                            <w:pPr>
                              <w:jc w:val="center"/>
                              <w:rPr>
                                <w:rFonts w:ascii="Arial" w:hAnsi="Arial" w:cs="Arial"/>
                              </w:rPr>
                            </w:pPr>
                            <w:r w:rsidRPr="002227A0">
                              <w:rPr>
                                <w:rFonts w:ascii="Arial" w:hAnsi="Arial" w:cs="Arial"/>
                              </w:rPr>
                              <w:t>Head</w:t>
                            </w:r>
                            <w:r>
                              <w:rPr>
                                <w:rFonts w:ascii="Arial" w:hAnsi="Arial" w:cs="Arial"/>
                              </w:rPr>
                              <w:t xml:space="preserve"> of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CF309" id="Rectangle 21" o:spid="_x0000_s1031" style="position:absolute;margin-left:125.6pt;margin-top:213.45pt;width:99.75pt;height:4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" fillcolor="window" strokecolor="windowText" strokeweight="1pt">
                <v:textbox>
                  <w:txbxContent>
                    <w:p w14:paraId="6D3E15CD" w14:textId="77777777" w:rsidR="00135F92" w:rsidRPr="002227A0" w:rsidRDefault="00135F92" w:rsidP="00135F92">
                      <w:pPr>
                        <w:jc w:val="center"/>
                        <w:rPr>
                          <w:rFonts w:ascii="Arial" w:hAnsi="Arial" w:cs="Arial"/>
                        </w:rPr>
                      </w:pPr>
                      <w:r w:rsidRPr="002227A0">
                        <w:rPr>
                          <w:rFonts w:ascii="Arial" w:hAnsi="Arial" w:cs="Arial"/>
                        </w:rPr>
                        <w:t>Head</w:t>
                      </w:r>
                      <w:r>
                        <w:rPr>
                          <w:rFonts w:ascii="Arial" w:hAnsi="Arial" w:cs="Arial"/>
                        </w:rPr>
                        <w:t xml:space="preserve"> of Compliance</w:t>
                      </w:r>
                    </w:p>
                  </w:txbxContent>
                </v:textbox>
              </v:rect>
            </w:pict>
          </mc:Fallback>
        </mc:AlternateContent>
      </w:r>
      <w:r w:rsidRPr="00103DD0">
        <w:rPr>
          <w:rFonts w:ascii="Arial" w:hAnsi="Arial" w:cs="Arial"/>
          <w:noProof/>
        </w:rPr>
        <mc:AlternateContent>
          <mc:Choice Requires="wps">
            <w:drawing>
              <wp:anchor distT="0" distB="0" distL="114300" distR="114300" simplePos="0" relativeHeight="251677696" behindDoc="0" locked="0" layoutInCell="1" allowOverlap="1" wp14:anchorId="61EAADC9" wp14:editId="0319D337">
                <wp:simplePos x="0" y="0"/>
                <wp:positionH relativeFrom="margin">
                  <wp:posOffset>4464050</wp:posOffset>
                </wp:positionH>
                <wp:positionV relativeFrom="paragraph">
                  <wp:posOffset>5578475</wp:posOffset>
                </wp:positionV>
                <wp:extent cx="1266825" cy="629920"/>
                <wp:effectExtent l="0" t="0" r="28575" b="17780"/>
                <wp:wrapNone/>
                <wp:docPr id="33" name="Text Box 33"/>
                <wp:cNvGraphicFramePr/>
                <a:graphic xmlns:a="http://schemas.openxmlformats.org/drawingml/2006/main">
                  <a:graphicData uri="http://schemas.microsoft.com/office/word/2010/wordprocessingShape">
                    <wps:wsp>
                      <wps:cNvSpPr txBox="1"/>
                      <wps:spPr>
                        <a:xfrm>
                          <a:off x="0" y="0"/>
                          <a:ext cx="1266825" cy="6299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28A69B" w14:textId="77777777" w:rsidR="00135F92" w:rsidRPr="002227A0" w:rsidRDefault="00135F92" w:rsidP="00135F92">
                            <w:pPr>
                              <w:jc w:val="center"/>
                              <w:rPr>
                                <w:rFonts w:ascii="Arial" w:hAnsi="Arial" w:cs="Arial"/>
                              </w:rPr>
                            </w:pPr>
                            <w:r>
                              <w:rPr>
                                <w:rFonts w:ascii="Arial" w:hAnsi="Arial" w:cs="Arial"/>
                              </w:rPr>
                              <w:t>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AADC9" id="Text Box 33" o:spid="_x0000_s1032" type="#_x0000_t202" style="position:absolute;margin-left:351.5pt;margin-top:439.25pt;width:99.75pt;height:49.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" fillcolor="window" strokecolor="windowText" strokeweight="1pt">
                <v:textbox>
                  <w:txbxContent>
                    <w:p w14:paraId="3928A69B" w14:textId="77777777" w:rsidR="00135F92" w:rsidRPr="002227A0" w:rsidRDefault="00135F92" w:rsidP="00135F92">
                      <w:pPr>
                        <w:jc w:val="center"/>
                        <w:rPr>
                          <w:rFonts w:ascii="Arial" w:hAnsi="Arial" w:cs="Arial"/>
                        </w:rPr>
                      </w:pPr>
                      <w:r>
                        <w:rPr>
                          <w:rFonts w:ascii="Arial" w:hAnsi="Arial" w:cs="Arial"/>
                        </w:rPr>
                        <w:t>Operations Manager</w:t>
                      </w:r>
                    </w:p>
                  </w:txbxContent>
                </v:textbox>
                <w10:wrap anchorx="margin"/>
              </v:shape>
            </w:pict>
          </mc:Fallback>
        </mc:AlternateContent>
      </w:r>
    </w:p>
    <w:p w14:paraId="6E5EDD1D" w14:textId="77777777" w:rsidR="00135F92" w:rsidRDefault="00135F92" w:rsidP="00135F92">
      <w:pPr>
        <w:rPr>
          <w:rFonts w:ascii="Arial" w:hAnsi="Arial" w:cs="Arial"/>
        </w:rPr>
      </w:pPr>
    </w:p>
    <w:p w14:paraId="48559F6A" w14:textId="77777777" w:rsidR="00135F92" w:rsidRDefault="00135F92" w:rsidP="00135F92">
      <w:pPr>
        <w:rPr>
          <w:rFonts w:ascii="Arial" w:hAnsi="Arial" w:cs="Arial"/>
        </w:rPr>
      </w:pPr>
    </w:p>
    <w:p w14:paraId="17D18558" w14:textId="77777777" w:rsidR="00135F92" w:rsidRDefault="00135F92" w:rsidP="00135F92">
      <w:pPr>
        <w:rPr>
          <w:rFonts w:ascii="Arial" w:hAnsi="Arial" w:cs="Arial"/>
        </w:rPr>
      </w:pPr>
    </w:p>
    <w:p w14:paraId="5BF540A8" w14:textId="77777777" w:rsidR="00135F92" w:rsidRDefault="00135F92" w:rsidP="00135F92">
      <w:pPr>
        <w:rPr>
          <w:rFonts w:ascii="Arial" w:hAnsi="Arial" w:cs="Arial"/>
        </w:rPr>
      </w:pPr>
    </w:p>
    <w:p w14:paraId="6ABE5601" w14:textId="77777777" w:rsidR="00135F92" w:rsidRDefault="00135F92" w:rsidP="00135F92">
      <w:pPr>
        <w:rPr>
          <w:rFonts w:ascii="Arial" w:hAnsi="Arial" w:cs="Arial"/>
        </w:rPr>
      </w:pPr>
    </w:p>
    <w:p w14:paraId="22F65090" w14:textId="77777777" w:rsidR="00135F92" w:rsidRDefault="00135F92" w:rsidP="00135F92">
      <w:pPr>
        <w:rPr>
          <w:rFonts w:ascii="Arial" w:hAnsi="Arial" w:cs="Arial"/>
        </w:rPr>
      </w:pPr>
    </w:p>
    <w:p w14:paraId="5E7D62E0" w14:textId="77777777" w:rsidR="00135F92" w:rsidRDefault="00135F92" w:rsidP="00135F92">
      <w:pPr>
        <w:rPr>
          <w:rFonts w:ascii="Arial" w:hAnsi="Arial" w:cs="Arial"/>
        </w:rPr>
      </w:pPr>
    </w:p>
    <w:p w14:paraId="0B471EEB" w14:textId="77777777" w:rsidR="00135F92" w:rsidRDefault="00135F92" w:rsidP="00135F92">
      <w:pPr>
        <w:rPr>
          <w:rFonts w:ascii="Arial" w:hAnsi="Arial" w:cs="Arial"/>
        </w:rPr>
      </w:pPr>
    </w:p>
    <w:p w14:paraId="4279D44B"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66432" behindDoc="0" locked="0" layoutInCell="1" allowOverlap="1" wp14:anchorId="10C88B46" wp14:editId="7893A8F0">
                <wp:simplePos x="0" y="0"/>
                <wp:positionH relativeFrom="column">
                  <wp:posOffset>594995</wp:posOffset>
                </wp:positionH>
                <wp:positionV relativeFrom="paragraph">
                  <wp:posOffset>28574</wp:posOffset>
                </wp:positionV>
                <wp:extent cx="1390650" cy="638175"/>
                <wp:effectExtent l="0" t="114300" r="0" b="47625"/>
                <wp:wrapNone/>
                <wp:docPr id="20" name="Elbow Connector 20"/>
                <wp:cNvGraphicFramePr/>
                <a:graphic xmlns:a="http://schemas.openxmlformats.org/drawingml/2006/main">
                  <a:graphicData uri="http://schemas.microsoft.com/office/word/2010/wordprocessingShape">
                    <wps:wsp>
                      <wps:cNvCnPr/>
                      <wps:spPr>
                        <a:xfrm flipV="1">
                          <a:off x="0" y="0"/>
                          <a:ext cx="1390650" cy="638175"/>
                        </a:xfrm>
                        <a:prstGeom prst="bentConnector3">
                          <a:avLst>
                            <a:gd name="adj1" fmla="val 2238"/>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DD3814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margin-left:46.85pt;margin-top:2.25pt;width:109.5pt;height:50.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" adj="483" strokecolor="windowText" strokeweight="5pt">
                <v:stroke endarrow="block"/>
              </v:shape>
            </w:pict>
          </mc:Fallback>
        </mc:AlternateContent>
      </w:r>
      <w:r w:rsidRPr="00103DD0">
        <w:rPr>
          <w:rFonts w:ascii="Arial" w:hAnsi="Arial" w:cs="Arial"/>
          <w:noProof/>
        </w:rPr>
        <mc:AlternateContent>
          <mc:Choice Requires="wps">
            <w:drawing>
              <wp:anchor distT="0" distB="0" distL="114300" distR="114300" simplePos="0" relativeHeight="251668480" behindDoc="0" locked="0" layoutInCell="1" allowOverlap="1" wp14:anchorId="53C4EBFC" wp14:editId="449DF27F">
                <wp:simplePos x="0" y="0"/>
                <wp:positionH relativeFrom="column">
                  <wp:posOffset>3862070</wp:posOffset>
                </wp:positionH>
                <wp:positionV relativeFrom="paragraph">
                  <wp:posOffset>66675</wp:posOffset>
                </wp:positionV>
                <wp:extent cx="1285875" cy="571500"/>
                <wp:effectExtent l="0" t="114300" r="85725" b="38100"/>
                <wp:wrapNone/>
                <wp:docPr id="23" name="Elbow Connector 23"/>
                <wp:cNvGraphicFramePr/>
                <a:graphic xmlns:a="http://schemas.openxmlformats.org/drawingml/2006/main">
                  <a:graphicData uri="http://schemas.microsoft.com/office/word/2010/wordprocessingShape">
                    <wps:wsp>
                      <wps:cNvCnPr/>
                      <wps:spPr>
                        <a:xfrm flipH="1" flipV="1">
                          <a:off x="0" y="0"/>
                          <a:ext cx="1285875" cy="571500"/>
                        </a:xfrm>
                        <a:prstGeom prst="bentConnector3">
                          <a:avLst>
                            <a:gd name="adj1" fmla="val -2752"/>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FCEB4E" id="Elbow Connector 23" o:spid="_x0000_s1026" type="#_x0000_t34" style="position:absolute;margin-left:304.1pt;margin-top:5.25pt;width:101.25pt;height:4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" adj="-594" strokecolor="windowText" strokeweight="5pt">
                <v:stroke endarrow="block"/>
              </v:shape>
            </w:pict>
          </mc:Fallback>
        </mc:AlternateContent>
      </w:r>
    </w:p>
    <w:p w14:paraId="56D2208E" w14:textId="77777777" w:rsidR="00135F92" w:rsidRDefault="00135F92" w:rsidP="00135F92">
      <w:pPr>
        <w:rPr>
          <w:rFonts w:ascii="Arial" w:hAnsi="Arial" w:cs="Arial"/>
        </w:rPr>
      </w:pPr>
    </w:p>
    <w:p w14:paraId="5637C339" w14:textId="77777777" w:rsidR="00135F92" w:rsidRDefault="00135F92" w:rsidP="00135F92">
      <w:pPr>
        <w:rPr>
          <w:rFonts w:ascii="Arial" w:hAnsi="Arial" w:cs="Arial"/>
        </w:rPr>
      </w:pPr>
    </w:p>
    <w:p w14:paraId="3449412B"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83840" behindDoc="0" locked="0" layoutInCell="1" allowOverlap="1" wp14:anchorId="7A6CC4B4" wp14:editId="39C3340A">
                <wp:simplePos x="0" y="0"/>
                <wp:positionH relativeFrom="margin">
                  <wp:posOffset>-39370</wp:posOffset>
                </wp:positionH>
                <wp:positionV relativeFrom="paragraph">
                  <wp:posOffset>170180</wp:posOffset>
                </wp:positionV>
                <wp:extent cx="1266381" cy="629920"/>
                <wp:effectExtent l="0" t="0" r="10160" b="17780"/>
                <wp:wrapNone/>
                <wp:docPr id="9" name="Rectangle 9"/>
                <wp:cNvGraphicFramePr/>
                <a:graphic xmlns:a="http://schemas.openxmlformats.org/drawingml/2006/main">
                  <a:graphicData uri="http://schemas.microsoft.com/office/word/2010/wordprocessingShape">
                    <wps:wsp>
                      <wps:cNvSpPr/>
                      <wps:spPr>
                        <a:xfrm>
                          <a:off x="0" y="0"/>
                          <a:ext cx="1266381" cy="6299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487AE5" w14:textId="77777777" w:rsidR="00135F92" w:rsidRPr="00652753" w:rsidRDefault="00135F92" w:rsidP="00135F92">
                            <w:pPr>
                              <w:jc w:val="center"/>
                              <w:rPr>
                                <w:rFonts w:ascii="Arial" w:hAnsi="Arial" w:cs="Arial"/>
                              </w:rPr>
                            </w:pPr>
                            <w:r w:rsidRPr="00652753">
                              <w:rPr>
                                <w:rFonts w:ascii="Arial" w:hAnsi="Arial" w:cs="Arial"/>
                              </w:rPr>
                              <w:t>Finance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CC4B4" id="Rectangle 9" o:spid="_x0000_s1033" style="position:absolute;margin-left:-3.1pt;margin-top:13.4pt;width:99.7pt;height:49.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" fillcolor="window" strokecolor="windowText" strokeweight="1pt">
                <v:textbox>
                  <w:txbxContent>
                    <w:p w14:paraId="0C487AE5" w14:textId="77777777" w:rsidR="00135F92" w:rsidRPr="00652753" w:rsidRDefault="00135F92" w:rsidP="00135F92">
                      <w:pPr>
                        <w:jc w:val="center"/>
                        <w:rPr>
                          <w:rFonts w:ascii="Arial" w:hAnsi="Arial" w:cs="Arial"/>
                        </w:rPr>
                      </w:pPr>
                      <w:r w:rsidRPr="00652753">
                        <w:rPr>
                          <w:rFonts w:ascii="Arial" w:hAnsi="Arial" w:cs="Arial"/>
                        </w:rPr>
                        <w:t>Finance Director</w:t>
                      </w:r>
                    </w:p>
                  </w:txbxContent>
                </v:textbox>
                <w10:wrap anchorx="margin"/>
              </v:rect>
            </w:pict>
          </mc:Fallback>
        </mc:AlternateContent>
      </w:r>
      <w:r w:rsidRPr="00103DD0">
        <w:rPr>
          <w:rFonts w:ascii="Arial" w:hAnsi="Arial" w:cs="Arial"/>
          <w:noProof/>
        </w:rPr>
        <mc:AlternateContent>
          <mc:Choice Requires="wps">
            <w:drawing>
              <wp:anchor distT="0" distB="0" distL="114300" distR="114300" simplePos="0" relativeHeight="251682816" behindDoc="0" locked="0" layoutInCell="1" allowOverlap="1" wp14:anchorId="10B026D9" wp14:editId="50CF03AF">
                <wp:simplePos x="0" y="0"/>
                <wp:positionH relativeFrom="margin">
                  <wp:posOffset>4511675</wp:posOffset>
                </wp:positionH>
                <wp:positionV relativeFrom="paragraph">
                  <wp:posOffset>131387</wp:posOffset>
                </wp:positionV>
                <wp:extent cx="1266825" cy="629921"/>
                <wp:effectExtent l="0" t="0" r="28575" b="17780"/>
                <wp:wrapNone/>
                <wp:docPr id="10" name="Rectangle 10"/>
                <wp:cNvGraphicFramePr/>
                <a:graphic xmlns:a="http://schemas.openxmlformats.org/drawingml/2006/main">
                  <a:graphicData uri="http://schemas.microsoft.com/office/word/2010/wordprocessingShape">
                    <wps:wsp>
                      <wps:cNvSpPr/>
                      <wps:spPr>
                        <a:xfrm>
                          <a:off x="0" y="0"/>
                          <a:ext cx="1266825" cy="62992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D2C68E" w14:textId="77777777" w:rsidR="00135F92" w:rsidRPr="00652753" w:rsidRDefault="00135F92" w:rsidP="00135F92">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2753">
                              <w:rPr>
                                <w:rFonts w:ascii="Arial" w:hAnsi="Arial" w:cs="Arial"/>
                              </w:rPr>
                              <w:t>Operations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26D9" id="Rectangle 10" o:spid="_x0000_s1034" style="position:absolute;margin-left:355.25pt;margin-top:10.35pt;width:99.75pt;height:49.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" fillcolor="window" strokecolor="windowText" strokeweight="1pt">
                <v:textbox>
                  <w:txbxContent>
                    <w:p w14:paraId="20D2C68E" w14:textId="77777777" w:rsidR="00135F92" w:rsidRPr="00652753" w:rsidRDefault="00135F92" w:rsidP="00135F92">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2753">
                        <w:rPr>
                          <w:rFonts w:ascii="Arial" w:hAnsi="Arial" w:cs="Arial"/>
                        </w:rPr>
                        <w:t>Operations Director</w:t>
                      </w:r>
                    </w:p>
                  </w:txbxContent>
                </v:textbox>
                <w10:wrap anchorx="margin"/>
              </v:rect>
            </w:pict>
          </mc:Fallback>
        </mc:AlternateContent>
      </w:r>
    </w:p>
    <w:p w14:paraId="7955D1D4" w14:textId="77777777" w:rsidR="00135F92" w:rsidRDefault="00135F92" w:rsidP="00135F92">
      <w:pPr>
        <w:rPr>
          <w:rFonts w:ascii="Arial" w:hAnsi="Arial" w:cs="Arial"/>
        </w:rPr>
      </w:pPr>
    </w:p>
    <w:p w14:paraId="6C5FAF98" w14:textId="77777777" w:rsidR="00135F92" w:rsidRDefault="00135F92" w:rsidP="00135F92">
      <w:pPr>
        <w:rPr>
          <w:rFonts w:ascii="Arial" w:hAnsi="Arial" w:cs="Arial"/>
        </w:rPr>
      </w:pPr>
    </w:p>
    <w:p w14:paraId="2DE0448B"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69504" behindDoc="0" locked="0" layoutInCell="1" allowOverlap="1" wp14:anchorId="30CD3AE6" wp14:editId="5B1C1A57">
                <wp:simplePos x="0" y="0"/>
                <wp:positionH relativeFrom="column">
                  <wp:posOffset>3022984</wp:posOffset>
                </wp:positionH>
                <wp:positionV relativeFrom="paragraph">
                  <wp:posOffset>86995</wp:posOffset>
                </wp:positionV>
                <wp:extent cx="1266825" cy="829340"/>
                <wp:effectExtent l="0" t="0" r="28575" b="27940"/>
                <wp:wrapNone/>
                <wp:docPr id="25" name="Rectangle 25"/>
                <wp:cNvGraphicFramePr/>
                <a:graphic xmlns:a="http://schemas.openxmlformats.org/drawingml/2006/main">
                  <a:graphicData uri="http://schemas.microsoft.com/office/word/2010/wordprocessingShape">
                    <wps:wsp>
                      <wps:cNvSpPr/>
                      <wps:spPr>
                        <a:xfrm>
                          <a:off x="0" y="0"/>
                          <a:ext cx="1266825" cy="8293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796141" w14:textId="581D9C08" w:rsidR="00135F92" w:rsidRPr="002227A0" w:rsidRDefault="009960B5" w:rsidP="00135F92">
                            <w:pPr>
                              <w:jc w:val="center"/>
                              <w:rPr>
                                <w:rFonts w:ascii="Arial" w:hAnsi="Arial" w:cs="Arial"/>
                              </w:rPr>
                            </w:pPr>
                            <w:r>
                              <w:rPr>
                                <w:rFonts w:ascii="Arial" w:hAnsi="Arial" w:cs="Arial"/>
                              </w:rPr>
                              <w:t xml:space="preserve">Executive Support </w:t>
                            </w:r>
                            <w:r w:rsidR="00135F92">
                              <w:rPr>
                                <w:rFonts w:ascii="Arial" w:hAnsi="Arial" w:cs="Arial"/>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D3AE6" id="Rectangle 25" o:spid="_x0000_s1035" style="position:absolute;margin-left:238.05pt;margin-top:6.85pt;width:99.75pt;height:6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" fillcolor="window" strokecolor="windowText" strokeweight="1pt">
                <v:textbox>
                  <w:txbxContent>
                    <w:p w14:paraId="22796141" w14:textId="581D9C08" w:rsidR="00135F92" w:rsidRPr="002227A0" w:rsidRDefault="009960B5" w:rsidP="00135F92">
                      <w:pPr>
                        <w:jc w:val="center"/>
                        <w:rPr>
                          <w:rFonts w:ascii="Arial" w:hAnsi="Arial" w:cs="Arial"/>
                        </w:rPr>
                      </w:pPr>
                      <w:r>
                        <w:rPr>
                          <w:rFonts w:ascii="Arial" w:hAnsi="Arial" w:cs="Arial"/>
                        </w:rPr>
                        <w:t xml:space="preserve">Executive Support </w:t>
                      </w:r>
                      <w:r w:rsidR="00135F92">
                        <w:rPr>
                          <w:rFonts w:ascii="Arial" w:hAnsi="Arial" w:cs="Arial"/>
                        </w:rPr>
                        <w:t>Manager</w:t>
                      </w:r>
                    </w:p>
                  </w:txbxContent>
                </v:textbox>
              </v:rect>
            </w:pict>
          </mc:Fallback>
        </mc:AlternateContent>
      </w:r>
    </w:p>
    <w:p w14:paraId="0FB258BF"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73600" behindDoc="0" locked="0" layoutInCell="1" allowOverlap="1" wp14:anchorId="1AD41C0D" wp14:editId="5644CC47">
                <wp:simplePos x="0" y="0"/>
                <wp:positionH relativeFrom="column">
                  <wp:posOffset>5138420</wp:posOffset>
                </wp:positionH>
                <wp:positionV relativeFrom="paragraph">
                  <wp:posOffset>41910</wp:posOffset>
                </wp:positionV>
                <wp:extent cx="9525" cy="1209802"/>
                <wp:effectExtent l="114300" t="38100" r="85725" b="28575"/>
                <wp:wrapNone/>
                <wp:docPr id="47" name="Straight Arrow Connector 47"/>
                <wp:cNvGraphicFramePr/>
                <a:graphic xmlns:a="http://schemas.openxmlformats.org/drawingml/2006/main">
                  <a:graphicData uri="http://schemas.microsoft.com/office/word/2010/wordprocessingShape">
                    <wps:wsp>
                      <wps:cNvCnPr/>
                      <wps:spPr>
                        <a:xfrm flipH="1" flipV="1">
                          <a:off x="0" y="0"/>
                          <a:ext cx="9525" cy="1209802"/>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137D44" id="Straight Arrow Connector 47" o:spid="_x0000_s1026" type="#_x0000_t32" style="position:absolute;margin-left:404.6pt;margin-top:3.3pt;width:.75pt;height:95.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61312" behindDoc="0" locked="0" layoutInCell="1" allowOverlap="1" wp14:anchorId="285DAA6B" wp14:editId="2C5F908E">
                <wp:simplePos x="0" y="0"/>
                <wp:positionH relativeFrom="column">
                  <wp:posOffset>575945</wp:posOffset>
                </wp:positionH>
                <wp:positionV relativeFrom="paragraph">
                  <wp:posOffset>98425</wp:posOffset>
                </wp:positionV>
                <wp:extent cx="9525" cy="1099820"/>
                <wp:effectExtent l="114300" t="38100" r="85725" b="24130"/>
                <wp:wrapNone/>
                <wp:docPr id="22" name="Straight Arrow Connector 22"/>
                <wp:cNvGraphicFramePr/>
                <a:graphic xmlns:a="http://schemas.openxmlformats.org/drawingml/2006/main">
                  <a:graphicData uri="http://schemas.microsoft.com/office/word/2010/wordprocessingShape">
                    <wps:wsp>
                      <wps:cNvCnPr/>
                      <wps:spPr>
                        <a:xfrm flipH="1" flipV="1">
                          <a:off x="0" y="0"/>
                          <a:ext cx="9525" cy="1099820"/>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EE4873" id="Straight Arrow Connector 22" o:spid="_x0000_s1026" type="#_x0000_t32" style="position:absolute;margin-left:45.35pt;margin-top:7.75pt;width:.75pt;height:86.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" strokecolor="windowText" strokeweight="5pt">
                <v:stroke endarrow="block" joinstyle="miter"/>
              </v:shape>
            </w:pict>
          </mc:Fallback>
        </mc:AlternateContent>
      </w:r>
    </w:p>
    <w:p w14:paraId="48035F78" w14:textId="77777777" w:rsidR="00135F92" w:rsidRDefault="00135F92" w:rsidP="00135F92">
      <w:pPr>
        <w:rPr>
          <w:rFonts w:ascii="Arial" w:hAnsi="Arial" w:cs="Arial"/>
        </w:rPr>
      </w:pPr>
    </w:p>
    <w:p w14:paraId="44724E64" w14:textId="77777777" w:rsidR="00135F92" w:rsidRDefault="00135F92" w:rsidP="00135F92">
      <w:pPr>
        <w:rPr>
          <w:rFonts w:ascii="Arial" w:hAnsi="Arial" w:cs="Arial"/>
        </w:rPr>
      </w:pPr>
    </w:p>
    <w:p w14:paraId="70363D53" w14:textId="77777777" w:rsidR="00135F92" w:rsidRDefault="00135F92" w:rsidP="00135F92">
      <w:pPr>
        <w:rPr>
          <w:rFonts w:ascii="Arial" w:hAnsi="Arial" w:cs="Arial"/>
        </w:rPr>
      </w:pPr>
    </w:p>
    <w:p w14:paraId="6BDB81AD" w14:textId="77777777" w:rsidR="00135F92" w:rsidRDefault="00135F92" w:rsidP="00135F92">
      <w:pPr>
        <w:rPr>
          <w:rFonts w:ascii="Arial" w:hAnsi="Arial" w:cs="Arial"/>
        </w:rPr>
      </w:pPr>
    </w:p>
    <w:p w14:paraId="5F0AB2AC"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75648" behindDoc="0" locked="0" layoutInCell="1" allowOverlap="1" wp14:anchorId="69396E93" wp14:editId="5B53F92F">
                <wp:simplePos x="0" y="0"/>
                <wp:positionH relativeFrom="margin">
                  <wp:posOffset>-33654</wp:posOffset>
                </wp:positionH>
                <wp:positionV relativeFrom="paragraph">
                  <wp:posOffset>193040</wp:posOffset>
                </wp:positionV>
                <wp:extent cx="1276350" cy="1209040"/>
                <wp:effectExtent l="0" t="0" r="19050" b="10160"/>
                <wp:wrapNone/>
                <wp:docPr id="26" name="Rectangle 26"/>
                <wp:cNvGraphicFramePr/>
                <a:graphic xmlns:a="http://schemas.openxmlformats.org/drawingml/2006/main">
                  <a:graphicData uri="http://schemas.microsoft.com/office/word/2010/wordprocessingShape">
                    <wps:wsp>
                      <wps:cNvSpPr/>
                      <wps:spPr>
                        <a:xfrm>
                          <a:off x="0" y="0"/>
                          <a:ext cx="1276350" cy="120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0C5C7" w14:textId="0A79309D" w:rsidR="00135F92" w:rsidRPr="002227A0" w:rsidRDefault="009960B5" w:rsidP="00135F92">
                            <w:pPr>
                              <w:jc w:val="center"/>
                              <w:rPr>
                                <w:rFonts w:ascii="Arial" w:hAnsi="Arial" w:cs="Arial"/>
                              </w:rPr>
                            </w:pPr>
                            <w:r>
                              <w:rPr>
                                <w:rFonts w:ascii="Arial" w:hAnsi="Arial" w:cs="Arial"/>
                              </w:rPr>
                              <w:t>Deputy Finance Director</w:t>
                            </w:r>
                            <w:r w:rsidR="00135F92">
                              <w:rPr>
                                <w:rFonts w:ascii="Arial" w:hAnsi="Arial" w:cs="Arial"/>
                              </w:rPr>
                              <w:t>, Head of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96E93" id="Rectangle 26" o:spid="_x0000_s1036" style="position:absolute;margin-left:-2.65pt;margin-top:15.2pt;width:100.5pt;height:9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" fillcolor="window" strokecolor="windowText" strokeweight="1pt">
                <v:textbox>
                  <w:txbxContent>
                    <w:p w14:paraId="5870C5C7" w14:textId="0A79309D" w:rsidR="00135F92" w:rsidRPr="002227A0" w:rsidRDefault="009960B5" w:rsidP="00135F92">
                      <w:pPr>
                        <w:jc w:val="center"/>
                        <w:rPr>
                          <w:rFonts w:ascii="Arial" w:hAnsi="Arial" w:cs="Arial"/>
                        </w:rPr>
                      </w:pPr>
                      <w:r>
                        <w:rPr>
                          <w:rFonts w:ascii="Arial" w:hAnsi="Arial" w:cs="Arial"/>
                        </w:rPr>
                        <w:t>Deputy Finance Director</w:t>
                      </w:r>
                      <w:r w:rsidR="00135F92">
                        <w:rPr>
                          <w:rFonts w:ascii="Arial" w:hAnsi="Arial" w:cs="Arial"/>
                        </w:rPr>
                        <w:t>, Head of Compliance</w:t>
                      </w:r>
                    </w:p>
                  </w:txbxContent>
                </v:textbox>
                <w10:wrap anchorx="margin"/>
              </v:rect>
            </w:pict>
          </mc:Fallback>
        </mc:AlternateContent>
      </w:r>
    </w:p>
    <w:p w14:paraId="38754ED2"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74624" behindDoc="0" locked="0" layoutInCell="1" allowOverlap="1" wp14:anchorId="3F8B5C9C" wp14:editId="606CB306">
                <wp:simplePos x="0" y="0"/>
                <wp:positionH relativeFrom="margin">
                  <wp:posOffset>4530725</wp:posOffset>
                </wp:positionH>
                <wp:positionV relativeFrom="paragraph">
                  <wp:posOffset>12065</wp:posOffset>
                </wp:positionV>
                <wp:extent cx="1266825" cy="1209040"/>
                <wp:effectExtent l="0" t="0" r="28575" b="10160"/>
                <wp:wrapNone/>
                <wp:docPr id="28" name="Text Box 28"/>
                <wp:cNvGraphicFramePr/>
                <a:graphic xmlns:a="http://schemas.openxmlformats.org/drawingml/2006/main">
                  <a:graphicData uri="http://schemas.microsoft.com/office/word/2010/wordprocessingShape">
                    <wps:wsp>
                      <wps:cNvSpPr txBox="1"/>
                      <wps:spPr>
                        <a:xfrm>
                          <a:off x="0" y="0"/>
                          <a:ext cx="1266825" cy="1209040"/>
                        </a:xfrm>
                        <a:prstGeom prst="rect">
                          <a:avLst/>
                        </a:prstGeom>
                        <a:solidFill>
                          <a:sysClr val="window" lastClr="FFFFFF"/>
                        </a:solidFill>
                        <a:ln w="6350">
                          <a:solidFill>
                            <a:prstClr val="black"/>
                          </a:solidFill>
                        </a:ln>
                      </wps:spPr>
                      <wps:txbx>
                        <w:txbxContent>
                          <w:p w14:paraId="7F7A2BF7" w14:textId="029ADF67" w:rsidR="00135F92" w:rsidRPr="002227A0" w:rsidRDefault="00135F92" w:rsidP="00135F92">
                            <w:pPr>
                              <w:jc w:val="center"/>
                              <w:rPr>
                                <w:rFonts w:ascii="Arial" w:hAnsi="Arial" w:cs="Arial"/>
                              </w:rPr>
                            </w:pPr>
                            <w:r>
                              <w:rPr>
                                <w:rFonts w:ascii="Arial" w:hAnsi="Arial" w:cs="Arial"/>
                              </w:rPr>
                              <w:t xml:space="preserve">Head of Fleet Operations, Head of Operations </w:t>
                            </w:r>
                            <w:r w:rsidR="00A7558B">
                              <w:rPr>
                                <w:rFonts w:ascii="Arial" w:hAnsi="Arial" w:cs="Arial"/>
                              </w:rPr>
                              <w:t xml:space="preserve">Head of </w:t>
                            </w:r>
                            <w:r>
                              <w:rPr>
                                <w:rFonts w:ascii="Arial" w:hAnsi="Arial" w:cs="Arial"/>
                              </w:rPr>
                              <w:t xml:space="preserve">SHEQ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5C9C" id="Text Box 28" o:spid="_x0000_s1037" type="#_x0000_t202" style="position:absolute;margin-left:356.75pt;margin-top:.95pt;width:99.75pt;height:9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" fillcolor="window" strokeweight=".5pt">
                <v:textbox>
                  <w:txbxContent>
                    <w:p w14:paraId="7F7A2BF7" w14:textId="029ADF67" w:rsidR="00135F92" w:rsidRPr="002227A0" w:rsidRDefault="00135F92" w:rsidP="00135F92">
                      <w:pPr>
                        <w:jc w:val="center"/>
                        <w:rPr>
                          <w:rFonts w:ascii="Arial" w:hAnsi="Arial" w:cs="Arial"/>
                        </w:rPr>
                      </w:pPr>
                      <w:r>
                        <w:rPr>
                          <w:rFonts w:ascii="Arial" w:hAnsi="Arial" w:cs="Arial"/>
                        </w:rPr>
                        <w:t xml:space="preserve">Head of Fleet Operations, Head of Operations </w:t>
                      </w:r>
                      <w:r w:rsidR="00A7558B">
                        <w:rPr>
                          <w:rFonts w:ascii="Arial" w:hAnsi="Arial" w:cs="Arial"/>
                        </w:rPr>
                        <w:t xml:space="preserve">Head of </w:t>
                      </w:r>
                      <w:r>
                        <w:rPr>
                          <w:rFonts w:ascii="Arial" w:hAnsi="Arial" w:cs="Arial"/>
                        </w:rPr>
                        <w:t xml:space="preserve">SHEQ </w:t>
                      </w:r>
                    </w:p>
                  </w:txbxContent>
                </v:textbox>
                <w10:wrap anchorx="margin"/>
              </v:shape>
            </w:pict>
          </mc:Fallback>
        </mc:AlternateContent>
      </w:r>
    </w:p>
    <w:p w14:paraId="075D9C12" w14:textId="77777777" w:rsidR="00135F92" w:rsidRDefault="00135F92" w:rsidP="00135F92">
      <w:pPr>
        <w:rPr>
          <w:rFonts w:ascii="Arial" w:hAnsi="Arial" w:cs="Arial"/>
        </w:rPr>
      </w:pPr>
    </w:p>
    <w:p w14:paraId="2D39007C" w14:textId="77777777" w:rsidR="00135F92" w:rsidRDefault="00135F92" w:rsidP="00135F92">
      <w:pPr>
        <w:rPr>
          <w:rFonts w:ascii="Arial" w:hAnsi="Arial" w:cs="Arial"/>
        </w:rPr>
      </w:pPr>
    </w:p>
    <w:p w14:paraId="7ED45362" w14:textId="77777777" w:rsidR="00135F92" w:rsidRDefault="00135F92" w:rsidP="00135F92">
      <w:pPr>
        <w:rPr>
          <w:rFonts w:ascii="Arial" w:hAnsi="Arial" w:cs="Arial"/>
        </w:rPr>
      </w:pPr>
    </w:p>
    <w:p w14:paraId="328FDB9A" w14:textId="77777777" w:rsidR="00135F92" w:rsidRDefault="00135F92" w:rsidP="00135F92">
      <w:pPr>
        <w:rPr>
          <w:rFonts w:ascii="Arial" w:hAnsi="Arial" w:cs="Arial"/>
        </w:rPr>
      </w:pPr>
    </w:p>
    <w:p w14:paraId="53E8664E" w14:textId="77777777" w:rsidR="00135F92" w:rsidRDefault="00135F92" w:rsidP="00135F92">
      <w:pPr>
        <w:rPr>
          <w:rFonts w:ascii="Arial" w:hAnsi="Arial" w:cs="Arial"/>
        </w:rPr>
      </w:pPr>
    </w:p>
    <w:p w14:paraId="15A9A37E" w14:textId="77777777" w:rsidR="00135F92" w:rsidRDefault="00135F92" w:rsidP="00135F92">
      <w:pPr>
        <w:rPr>
          <w:rFonts w:ascii="Arial" w:hAnsi="Arial" w:cs="Arial"/>
        </w:rPr>
      </w:pPr>
    </w:p>
    <w:p w14:paraId="27F1D47E"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72576" behindDoc="0" locked="0" layoutInCell="1" allowOverlap="1" wp14:anchorId="451CCBAA" wp14:editId="7CBE1477">
                <wp:simplePos x="0" y="0"/>
                <wp:positionH relativeFrom="column">
                  <wp:posOffset>566420</wp:posOffset>
                </wp:positionH>
                <wp:positionV relativeFrom="paragraph">
                  <wp:posOffset>19685</wp:posOffset>
                </wp:positionV>
                <wp:extent cx="19050" cy="1667510"/>
                <wp:effectExtent l="95250" t="38100" r="76200" b="27940"/>
                <wp:wrapNone/>
                <wp:docPr id="43" name="Straight Arrow Connector 43"/>
                <wp:cNvGraphicFramePr/>
                <a:graphic xmlns:a="http://schemas.openxmlformats.org/drawingml/2006/main">
                  <a:graphicData uri="http://schemas.microsoft.com/office/word/2010/wordprocessingShape">
                    <wps:wsp>
                      <wps:cNvCnPr/>
                      <wps:spPr>
                        <a:xfrm flipV="1">
                          <a:off x="0" y="0"/>
                          <a:ext cx="19050" cy="1667510"/>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4834D7" id="Straight Arrow Connector 43" o:spid="_x0000_s1026" type="#_x0000_t32" style="position:absolute;margin-left:44.6pt;margin-top:1.55pt;width:1.5pt;height:131.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76672" behindDoc="0" locked="0" layoutInCell="1" allowOverlap="1" wp14:anchorId="23242606" wp14:editId="3CD37358">
                <wp:simplePos x="0" y="0"/>
                <wp:positionH relativeFrom="column">
                  <wp:posOffset>5147945</wp:posOffset>
                </wp:positionH>
                <wp:positionV relativeFrom="paragraph">
                  <wp:posOffset>10160</wp:posOffset>
                </wp:positionV>
                <wp:extent cx="0" cy="719455"/>
                <wp:effectExtent l="114300" t="38100" r="76200" b="23495"/>
                <wp:wrapNone/>
                <wp:docPr id="52" name="Straight Arrow Connector 52"/>
                <wp:cNvGraphicFramePr/>
                <a:graphic xmlns:a="http://schemas.openxmlformats.org/drawingml/2006/main">
                  <a:graphicData uri="http://schemas.microsoft.com/office/word/2010/wordprocessingShape">
                    <wps:wsp>
                      <wps:cNvCnPr/>
                      <wps:spPr>
                        <a:xfrm flipH="1" flipV="1">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D5F8C9" id="Straight Arrow Connector 52" o:spid="_x0000_s1026" type="#_x0000_t32" style="position:absolute;margin-left:405.35pt;margin-top:.8pt;width:0;height:56.6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" strokecolor="windowText" strokeweight="5pt">
                <v:stroke endarrow="block" joinstyle="miter"/>
              </v:shape>
            </w:pict>
          </mc:Fallback>
        </mc:AlternateContent>
      </w:r>
    </w:p>
    <w:p w14:paraId="0371B6B3" w14:textId="77777777" w:rsidR="00135F92" w:rsidRDefault="00135F92" w:rsidP="00135F92">
      <w:pPr>
        <w:rPr>
          <w:rFonts w:ascii="Arial" w:hAnsi="Arial" w:cs="Arial"/>
        </w:rPr>
      </w:pPr>
    </w:p>
    <w:p w14:paraId="3C7AAB19" w14:textId="77777777" w:rsidR="00135F92" w:rsidRDefault="00135F92" w:rsidP="00135F92">
      <w:pPr>
        <w:rPr>
          <w:rFonts w:ascii="Arial" w:hAnsi="Arial" w:cs="Arial"/>
        </w:rPr>
      </w:pPr>
    </w:p>
    <w:p w14:paraId="4902AF27" w14:textId="77777777" w:rsidR="00135F92" w:rsidRDefault="00135F92" w:rsidP="00135F92">
      <w:pPr>
        <w:rPr>
          <w:rFonts w:ascii="Arial" w:hAnsi="Arial" w:cs="Arial"/>
        </w:rPr>
      </w:pPr>
    </w:p>
    <w:p w14:paraId="0706598B" w14:textId="77777777" w:rsidR="00135F92" w:rsidRDefault="00135F92" w:rsidP="00135F92">
      <w:pPr>
        <w:rPr>
          <w:rFonts w:ascii="Arial" w:hAnsi="Arial" w:cs="Arial"/>
        </w:rPr>
      </w:pPr>
    </w:p>
    <w:p w14:paraId="19A5CBF7" w14:textId="77777777" w:rsidR="00135F92" w:rsidRDefault="00135F92" w:rsidP="00135F92">
      <w:pPr>
        <w:rPr>
          <w:rFonts w:ascii="Arial" w:hAnsi="Arial" w:cs="Arial"/>
        </w:rPr>
      </w:pPr>
    </w:p>
    <w:p w14:paraId="088E8B7D"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78720" behindDoc="0" locked="0" layoutInCell="1" allowOverlap="1" wp14:anchorId="16FCD588" wp14:editId="7C987EB8">
                <wp:simplePos x="0" y="0"/>
                <wp:positionH relativeFrom="column">
                  <wp:posOffset>5157470</wp:posOffset>
                </wp:positionH>
                <wp:positionV relativeFrom="paragraph">
                  <wp:posOffset>63500</wp:posOffset>
                </wp:positionV>
                <wp:extent cx="0" cy="719455"/>
                <wp:effectExtent l="114300" t="38100" r="76200" b="23495"/>
                <wp:wrapNone/>
                <wp:docPr id="53" name="Straight Arrow Connector 53"/>
                <wp:cNvGraphicFramePr/>
                <a:graphic xmlns:a="http://schemas.openxmlformats.org/drawingml/2006/main">
                  <a:graphicData uri="http://schemas.microsoft.com/office/word/2010/wordprocessingShape">
                    <wps:wsp>
                      <wps:cNvCnPr/>
                      <wps:spPr>
                        <a:xfrm flipH="1" flipV="1">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0083C7" id="Straight Arrow Connector 53" o:spid="_x0000_s1026" type="#_x0000_t32" style="position:absolute;margin-left:406.1pt;margin-top:5pt;width:0;height:56.6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" strokecolor="windowText" strokeweight="5pt">
                <v:stroke endarrow="block" joinstyle="miter"/>
              </v:shape>
            </w:pict>
          </mc:Fallback>
        </mc:AlternateContent>
      </w:r>
    </w:p>
    <w:p w14:paraId="5F89FC32" w14:textId="77777777" w:rsidR="00135F92" w:rsidRDefault="00135F92" w:rsidP="00135F92">
      <w:pPr>
        <w:rPr>
          <w:rFonts w:ascii="Arial" w:hAnsi="Arial" w:cs="Arial"/>
        </w:rPr>
      </w:pPr>
    </w:p>
    <w:p w14:paraId="4B9CF66F" w14:textId="77777777" w:rsidR="00135F92" w:rsidRDefault="00135F92" w:rsidP="00135F92">
      <w:pPr>
        <w:rPr>
          <w:rFonts w:ascii="Arial" w:hAnsi="Arial" w:cs="Arial"/>
        </w:rPr>
      </w:pPr>
    </w:p>
    <w:p w14:paraId="5FA6EC38" w14:textId="77777777" w:rsidR="00135F92" w:rsidRDefault="00135F92" w:rsidP="00135F92">
      <w:pPr>
        <w:rPr>
          <w:rFonts w:ascii="Arial" w:hAnsi="Arial" w:cs="Arial"/>
        </w:rPr>
      </w:pPr>
    </w:p>
    <w:p w14:paraId="21C10FC4" w14:textId="77777777" w:rsidR="00135F92" w:rsidRDefault="00135F92" w:rsidP="00135F92">
      <w:pPr>
        <w:rPr>
          <w:rFonts w:ascii="Arial" w:hAnsi="Arial" w:cs="Arial"/>
        </w:rPr>
      </w:pPr>
    </w:p>
    <w:p w14:paraId="06868981"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59264" behindDoc="0" locked="0" layoutInCell="1" allowOverlap="1" wp14:anchorId="01426184" wp14:editId="6AA3C46A">
                <wp:simplePos x="0" y="0"/>
                <wp:positionH relativeFrom="column">
                  <wp:posOffset>1271270</wp:posOffset>
                </wp:positionH>
                <wp:positionV relativeFrom="paragraph">
                  <wp:posOffset>31750</wp:posOffset>
                </wp:positionV>
                <wp:extent cx="1038225" cy="10990"/>
                <wp:effectExtent l="0" t="19050" r="47625" b="46355"/>
                <wp:wrapNone/>
                <wp:docPr id="40" name="Straight Connector 40"/>
                <wp:cNvGraphicFramePr/>
                <a:graphic xmlns:a="http://schemas.openxmlformats.org/drawingml/2006/main">
                  <a:graphicData uri="http://schemas.microsoft.com/office/word/2010/wordprocessingShape">
                    <wps:wsp>
                      <wps:cNvCnPr/>
                      <wps:spPr>
                        <a:xfrm flipV="1">
                          <a:off x="0" y="0"/>
                          <a:ext cx="1038225" cy="10990"/>
                        </a:xfrm>
                        <a:prstGeom prst="line">
                          <a:avLst/>
                        </a:prstGeom>
                        <a:noFill/>
                        <a:ln w="635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116301" id="Straight Connector 4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2.5pt" to="181.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" strokecolor="windowText" strokeweight="5pt">
                <v:stroke joinstyle="miter"/>
              </v:line>
            </w:pict>
          </mc:Fallback>
        </mc:AlternateContent>
      </w:r>
      <w:r w:rsidRPr="00103DD0">
        <w:rPr>
          <w:rFonts w:ascii="Arial" w:hAnsi="Arial" w:cs="Arial"/>
          <w:noProof/>
        </w:rPr>
        <mc:AlternateContent>
          <mc:Choice Requires="wps">
            <w:drawing>
              <wp:anchor distT="0" distB="0" distL="114300" distR="114300" simplePos="0" relativeHeight="251660288" behindDoc="0" locked="0" layoutInCell="1" allowOverlap="1" wp14:anchorId="27B310F2" wp14:editId="1B9DCB37">
                <wp:simplePos x="0" y="0"/>
                <wp:positionH relativeFrom="column">
                  <wp:posOffset>3442970</wp:posOffset>
                </wp:positionH>
                <wp:positionV relativeFrom="paragraph">
                  <wp:posOffset>44450</wp:posOffset>
                </wp:positionV>
                <wp:extent cx="1019175" cy="0"/>
                <wp:effectExtent l="0" t="19050" r="47625" b="38100"/>
                <wp:wrapNone/>
                <wp:docPr id="41" name="Straight Connector 41"/>
                <wp:cNvGraphicFramePr/>
                <a:graphic xmlns:a="http://schemas.openxmlformats.org/drawingml/2006/main">
                  <a:graphicData uri="http://schemas.microsoft.com/office/word/2010/wordprocessingShape">
                    <wps:wsp>
                      <wps:cNvCnPr/>
                      <wps:spPr>
                        <a:xfrm flipV="1">
                          <a:off x="0" y="0"/>
                          <a:ext cx="1019175" cy="0"/>
                        </a:xfrm>
                        <a:prstGeom prst="line">
                          <a:avLst/>
                        </a:prstGeom>
                        <a:noFill/>
                        <a:ln w="635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D3400" id="Straight Connector 4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1pt,3.5pt" to="351.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" strokecolor="windowText" strokeweight="5pt">
                <v:stroke joinstyle="miter"/>
              </v:line>
            </w:pict>
          </mc:Fallback>
        </mc:AlternateContent>
      </w:r>
    </w:p>
    <w:p w14:paraId="7255CF49" w14:textId="77777777" w:rsidR="00135F92" w:rsidRDefault="00135F92" w:rsidP="00135F92">
      <w:pPr>
        <w:rPr>
          <w:rFonts w:ascii="Arial" w:hAnsi="Arial" w:cs="Arial"/>
        </w:rPr>
      </w:pPr>
    </w:p>
    <w:p w14:paraId="2D5CB28A" w14:textId="5BF97C66" w:rsidR="006C3050" w:rsidRPr="004965DD" w:rsidRDefault="006C3050" w:rsidP="0052590F">
      <w:pPr>
        <w:rPr>
          <w:rStyle w:val="Bodytext"/>
        </w:rPr>
      </w:pPr>
    </w:p>
    <w:p w14:paraId="583A2D66" w14:textId="77777777" w:rsidR="00E2330A" w:rsidRPr="004965DD" w:rsidRDefault="00E2330A" w:rsidP="007E224B">
      <w:pPr>
        <w:rPr>
          <w:rStyle w:val="Bodytext"/>
        </w:rPr>
      </w:pPr>
    </w:p>
    <w:p w14:paraId="102C12F9" w14:textId="77777777" w:rsidR="00135F92" w:rsidRDefault="00135F92" w:rsidP="004965DD">
      <w:pPr>
        <w:pStyle w:val="Contents"/>
      </w:pPr>
    </w:p>
    <w:p w14:paraId="15A5D97C" w14:textId="77777777" w:rsidR="00135F92" w:rsidRDefault="00135F92" w:rsidP="004965DD">
      <w:pPr>
        <w:pStyle w:val="Contents"/>
      </w:pPr>
    </w:p>
    <w:p w14:paraId="75D61E98" w14:textId="2867C8C6" w:rsidR="00135F92" w:rsidRDefault="0036639B" w:rsidP="00626D98">
      <w:pPr>
        <w:jc w:val="center"/>
      </w:pPr>
      <w:r w:rsidRPr="00955099">
        <w:rPr>
          <w:noProof/>
        </w:rPr>
        <w:drawing>
          <wp:inline distT="0" distB="0" distL="0" distR="0" wp14:anchorId="308E0FCC" wp14:editId="5500E3F8">
            <wp:extent cx="2819400" cy="2400300"/>
            <wp:effectExtent l="0" t="0" r="0" b="0"/>
            <wp:docPr id="3" name="Picture 3" descr="C:\Users\julia.ind\Desktop\311_values_website_intranet_siz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ind\Desktop\311_values_website_intranet_size 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2400300"/>
                    </a:xfrm>
                    <a:prstGeom prst="rect">
                      <a:avLst/>
                    </a:prstGeom>
                    <a:noFill/>
                    <a:ln>
                      <a:noFill/>
                    </a:ln>
                  </pic:spPr>
                </pic:pic>
              </a:graphicData>
            </a:graphic>
          </wp:inline>
        </w:drawing>
      </w:r>
    </w:p>
    <w:p w14:paraId="3EFB9BCF" w14:textId="1B588411" w:rsidR="00135F92" w:rsidRDefault="00135F92" w:rsidP="004965DD">
      <w:pPr>
        <w:pStyle w:val="Contents"/>
      </w:pPr>
    </w:p>
    <w:p w14:paraId="2DCF5047" w14:textId="05476DF1" w:rsidR="0036639B" w:rsidRDefault="0036639B" w:rsidP="004965DD">
      <w:pPr>
        <w:pStyle w:val="Contents"/>
      </w:pPr>
    </w:p>
    <w:p w14:paraId="2051683B" w14:textId="77777777" w:rsidR="0036639B" w:rsidRDefault="0036639B" w:rsidP="004965DD">
      <w:pPr>
        <w:pStyle w:val="Contents"/>
      </w:pPr>
    </w:p>
    <w:tbl>
      <w:tblPr>
        <w:tblStyle w:val="TableGrid"/>
        <w:tblW w:w="0" w:type="auto"/>
        <w:tblLook w:val="04A0" w:firstRow="1" w:lastRow="0" w:firstColumn="1" w:lastColumn="0" w:noHBand="0" w:noVBand="1"/>
      </w:tblPr>
      <w:tblGrid>
        <w:gridCol w:w="3114"/>
        <w:gridCol w:w="5946"/>
      </w:tblGrid>
      <w:tr w:rsidR="0036639B" w:rsidRPr="0036639B" w14:paraId="2154AE7B" w14:textId="77777777" w:rsidTr="00C73C34">
        <w:tc>
          <w:tcPr>
            <w:tcW w:w="3114" w:type="dxa"/>
          </w:tcPr>
          <w:p w14:paraId="2CBB7916" w14:textId="77777777" w:rsidR="0036639B" w:rsidRPr="0036639B" w:rsidRDefault="0036639B" w:rsidP="0036639B">
            <w:pPr>
              <w:spacing w:before="40" w:after="40"/>
              <w:rPr>
                <w:rFonts w:ascii="Arial" w:hAnsi="Arial" w:cs="Arial"/>
                <w:b/>
                <w:bCs/>
                <w:sz w:val="22"/>
                <w:szCs w:val="22"/>
              </w:rPr>
            </w:pPr>
            <w:r w:rsidRPr="0036639B">
              <w:rPr>
                <w:rFonts w:ascii="Arial" w:hAnsi="Arial" w:cs="Arial"/>
                <w:b/>
                <w:bCs/>
                <w:sz w:val="22"/>
                <w:szCs w:val="22"/>
              </w:rPr>
              <w:t>Deliver Quality</w:t>
            </w:r>
          </w:p>
        </w:tc>
        <w:tc>
          <w:tcPr>
            <w:tcW w:w="5946" w:type="dxa"/>
          </w:tcPr>
          <w:p w14:paraId="2F2108A0" w14:textId="77777777" w:rsidR="0036639B" w:rsidRPr="0036639B" w:rsidRDefault="0036639B" w:rsidP="0036639B">
            <w:pPr>
              <w:spacing w:before="40" w:after="40"/>
              <w:rPr>
                <w:rFonts w:ascii="Arial" w:hAnsi="Arial" w:cs="Arial"/>
                <w:sz w:val="22"/>
                <w:szCs w:val="22"/>
              </w:rPr>
            </w:pPr>
            <w:r w:rsidRPr="0036639B">
              <w:rPr>
                <w:rFonts w:ascii="Arial" w:hAnsi="Arial" w:cs="Arial"/>
                <w:sz w:val="22"/>
                <w:szCs w:val="22"/>
              </w:rPr>
              <w:t>What we do, we do well</w:t>
            </w:r>
          </w:p>
        </w:tc>
      </w:tr>
      <w:tr w:rsidR="0036639B" w:rsidRPr="0036639B" w14:paraId="5E9A7AED" w14:textId="77777777" w:rsidTr="00C73C34">
        <w:tc>
          <w:tcPr>
            <w:tcW w:w="3114" w:type="dxa"/>
          </w:tcPr>
          <w:p w14:paraId="48B65BAE" w14:textId="77777777" w:rsidR="0036639B" w:rsidRPr="0036639B" w:rsidRDefault="0036639B" w:rsidP="0036639B">
            <w:pPr>
              <w:spacing w:before="40" w:after="40"/>
              <w:rPr>
                <w:rFonts w:ascii="Arial" w:hAnsi="Arial" w:cs="Arial"/>
                <w:b/>
                <w:bCs/>
                <w:sz w:val="22"/>
                <w:szCs w:val="22"/>
              </w:rPr>
            </w:pPr>
            <w:r w:rsidRPr="0036639B">
              <w:rPr>
                <w:rFonts w:ascii="Arial" w:hAnsi="Arial" w:cs="Arial"/>
                <w:b/>
                <w:bCs/>
                <w:sz w:val="22"/>
                <w:szCs w:val="22"/>
              </w:rPr>
              <w:t>Be Safe</w:t>
            </w:r>
          </w:p>
        </w:tc>
        <w:tc>
          <w:tcPr>
            <w:tcW w:w="5946" w:type="dxa"/>
          </w:tcPr>
          <w:p w14:paraId="16E8087E" w14:textId="77777777" w:rsidR="0036639B" w:rsidRPr="0036639B" w:rsidRDefault="0036639B" w:rsidP="0036639B">
            <w:pPr>
              <w:spacing w:before="40" w:after="40"/>
              <w:rPr>
                <w:rFonts w:ascii="Arial" w:hAnsi="Arial" w:cs="Arial"/>
                <w:sz w:val="22"/>
                <w:szCs w:val="22"/>
              </w:rPr>
            </w:pPr>
            <w:r w:rsidRPr="0036639B">
              <w:rPr>
                <w:rFonts w:ascii="Arial" w:hAnsi="Arial" w:cs="Arial"/>
                <w:sz w:val="22"/>
                <w:szCs w:val="22"/>
              </w:rPr>
              <w:t>Look out for yourself and others</w:t>
            </w:r>
          </w:p>
        </w:tc>
      </w:tr>
      <w:tr w:rsidR="0036639B" w:rsidRPr="0036639B" w14:paraId="368DF791" w14:textId="77777777" w:rsidTr="00C73C34">
        <w:tc>
          <w:tcPr>
            <w:tcW w:w="3114" w:type="dxa"/>
          </w:tcPr>
          <w:p w14:paraId="676AB5EE" w14:textId="77777777" w:rsidR="0036639B" w:rsidRPr="0036639B" w:rsidRDefault="0036639B" w:rsidP="0036639B">
            <w:pPr>
              <w:spacing w:before="40" w:after="40"/>
              <w:rPr>
                <w:rFonts w:ascii="Arial" w:hAnsi="Arial" w:cs="Arial"/>
                <w:b/>
                <w:bCs/>
                <w:sz w:val="22"/>
                <w:szCs w:val="22"/>
              </w:rPr>
            </w:pPr>
            <w:r w:rsidRPr="0036639B">
              <w:rPr>
                <w:rFonts w:ascii="Arial" w:hAnsi="Arial" w:cs="Arial"/>
                <w:b/>
                <w:bCs/>
                <w:sz w:val="22"/>
                <w:szCs w:val="22"/>
              </w:rPr>
              <w:t>Do the Right thing</w:t>
            </w:r>
          </w:p>
        </w:tc>
        <w:tc>
          <w:tcPr>
            <w:tcW w:w="5946" w:type="dxa"/>
          </w:tcPr>
          <w:p w14:paraId="03D25184" w14:textId="77777777" w:rsidR="0036639B" w:rsidRPr="0036639B" w:rsidRDefault="0036639B" w:rsidP="0036639B">
            <w:pPr>
              <w:spacing w:before="40" w:after="40"/>
              <w:rPr>
                <w:rFonts w:ascii="Arial" w:hAnsi="Arial" w:cs="Arial"/>
                <w:sz w:val="22"/>
                <w:szCs w:val="22"/>
              </w:rPr>
            </w:pPr>
            <w:r w:rsidRPr="0036639B">
              <w:rPr>
                <w:rFonts w:ascii="Arial" w:hAnsi="Arial" w:cs="Arial"/>
                <w:sz w:val="22"/>
                <w:szCs w:val="22"/>
              </w:rPr>
              <w:t>Make good decisions and treat people with respect</w:t>
            </w:r>
          </w:p>
        </w:tc>
      </w:tr>
      <w:tr w:rsidR="0036639B" w:rsidRPr="0036639B" w14:paraId="1969FEC9" w14:textId="77777777" w:rsidTr="00C73C34">
        <w:tc>
          <w:tcPr>
            <w:tcW w:w="3114" w:type="dxa"/>
          </w:tcPr>
          <w:p w14:paraId="7F5F3B81" w14:textId="77777777" w:rsidR="0036639B" w:rsidRPr="0036639B" w:rsidRDefault="0036639B" w:rsidP="0036639B">
            <w:pPr>
              <w:spacing w:before="40" w:after="40"/>
              <w:rPr>
                <w:rFonts w:ascii="Arial" w:hAnsi="Arial" w:cs="Arial"/>
                <w:b/>
                <w:bCs/>
                <w:sz w:val="22"/>
                <w:szCs w:val="22"/>
              </w:rPr>
            </w:pPr>
            <w:r w:rsidRPr="0036639B">
              <w:rPr>
                <w:rFonts w:ascii="Arial" w:hAnsi="Arial" w:cs="Arial"/>
                <w:b/>
                <w:bCs/>
                <w:sz w:val="22"/>
                <w:szCs w:val="22"/>
              </w:rPr>
              <w:t>Care for our Environment</w:t>
            </w:r>
          </w:p>
        </w:tc>
        <w:tc>
          <w:tcPr>
            <w:tcW w:w="5946" w:type="dxa"/>
          </w:tcPr>
          <w:p w14:paraId="037ACF29" w14:textId="77777777" w:rsidR="0036639B" w:rsidRPr="0036639B" w:rsidRDefault="0036639B" w:rsidP="0036639B">
            <w:pPr>
              <w:spacing w:before="40" w:after="40"/>
              <w:rPr>
                <w:rFonts w:ascii="Arial" w:hAnsi="Arial" w:cs="Arial"/>
                <w:sz w:val="22"/>
                <w:szCs w:val="22"/>
              </w:rPr>
            </w:pPr>
            <w:r w:rsidRPr="0036639B">
              <w:rPr>
                <w:rFonts w:ascii="Arial" w:hAnsi="Arial" w:cs="Arial"/>
                <w:sz w:val="22"/>
                <w:szCs w:val="22"/>
              </w:rPr>
              <w:t>Protect where we live and work. Strive to be cleaner and greener</w:t>
            </w:r>
          </w:p>
        </w:tc>
      </w:tr>
      <w:tr w:rsidR="0036639B" w:rsidRPr="0036639B" w14:paraId="575A0A64" w14:textId="77777777" w:rsidTr="00C73C34">
        <w:tc>
          <w:tcPr>
            <w:tcW w:w="3114" w:type="dxa"/>
          </w:tcPr>
          <w:p w14:paraId="126022EA" w14:textId="77777777" w:rsidR="0036639B" w:rsidRPr="0036639B" w:rsidRDefault="0036639B" w:rsidP="0036639B">
            <w:pPr>
              <w:spacing w:before="40" w:after="40"/>
              <w:rPr>
                <w:rFonts w:ascii="Arial" w:hAnsi="Arial" w:cs="Arial"/>
                <w:b/>
                <w:bCs/>
                <w:sz w:val="22"/>
                <w:szCs w:val="22"/>
              </w:rPr>
            </w:pPr>
            <w:r w:rsidRPr="0036639B">
              <w:rPr>
                <w:rFonts w:ascii="Arial" w:hAnsi="Arial" w:cs="Arial"/>
                <w:b/>
                <w:bCs/>
                <w:sz w:val="22"/>
                <w:szCs w:val="22"/>
              </w:rPr>
              <w:t>Work Together</w:t>
            </w:r>
          </w:p>
        </w:tc>
        <w:tc>
          <w:tcPr>
            <w:tcW w:w="5946" w:type="dxa"/>
          </w:tcPr>
          <w:p w14:paraId="0D281FD6" w14:textId="77777777" w:rsidR="0036639B" w:rsidRPr="0036639B" w:rsidRDefault="0036639B" w:rsidP="0036639B">
            <w:pPr>
              <w:spacing w:before="40" w:after="40"/>
              <w:rPr>
                <w:rFonts w:ascii="Arial" w:hAnsi="Arial" w:cs="Arial"/>
                <w:sz w:val="22"/>
                <w:szCs w:val="22"/>
              </w:rPr>
            </w:pPr>
            <w:r w:rsidRPr="0036639B">
              <w:rPr>
                <w:rFonts w:ascii="Arial" w:hAnsi="Arial" w:cs="Arial"/>
                <w:sz w:val="22"/>
                <w:szCs w:val="22"/>
              </w:rPr>
              <w:t>Communicate well and help each other</w:t>
            </w:r>
          </w:p>
        </w:tc>
      </w:tr>
    </w:tbl>
    <w:p w14:paraId="59500D91" w14:textId="77777777" w:rsidR="00135F92" w:rsidRDefault="00135F92" w:rsidP="004965DD">
      <w:pPr>
        <w:pStyle w:val="Contents"/>
      </w:pPr>
    </w:p>
    <w:p w14:paraId="089F4A26" w14:textId="77777777" w:rsidR="00135F92" w:rsidRDefault="00135F92" w:rsidP="004965DD">
      <w:pPr>
        <w:pStyle w:val="Contents"/>
      </w:pPr>
    </w:p>
    <w:p w14:paraId="4293CE84" w14:textId="77777777" w:rsidR="00135F92" w:rsidRDefault="00135F92" w:rsidP="004965DD">
      <w:pPr>
        <w:pStyle w:val="Contents"/>
      </w:pPr>
    </w:p>
    <w:p w14:paraId="63DDC620" w14:textId="77777777" w:rsidR="00135F92" w:rsidRDefault="00135F92" w:rsidP="004965DD">
      <w:pPr>
        <w:pStyle w:val="Contents"/>
      </w:pPr>
    </w:p>
    <w:p w14:paraId="6F7BF512" w14:textId="77777777" w:rsidR="00135F92" w:rsidRDefault="00135F92" w:rsidP="004965DD">
      <w:pPr>
        <w:pStyle w:val="Contents"/>
      </w:pPr>
    </w:p>
    <w:p w14:paraId="17D43BEF" w14:textId="77777777" w:rsidR="00135F92" w:rsidRDefault="00135F92" w:rsidP="004965DD">
      <w:pPr>
        <w:pStyle w:val="Contents"/>
      </w:pPr>
    </w:p>
    <w:p w14:paraId="1A98819B" w14:textId="77777777" w:rsidR="00135F92" w:rsidRDefault="00135F92" w:rsidP="004965DD">
      <w:pPr>
        <w:pStyle w:val="Contents"/>
      </w:pPr>
    </w:p>
    <w:p w14:paraId="041875EE" w14:textId="77777777" w:rsidR="00135F92" w:rsidRDefault="00135F92" w:rsidP="004965DD">
      <w:pPr>
        <w:pStyle w:val="Contents"/>
      </w:pPr>
    </w:p>
    <w:p w14:paraId="38456475" w14:textId="77777777" w:rsidR="00135F92" w:rsidRDefault="00135F92" w:rsidP="004965DD">
      <w:pPr>
        <w:pStyle w:val="Contents"/>
      </w:pPr>
    </w:p>
    <w:p w14:paraId="7C94C46C" w14:textId="77777777" w:rsidR="00135F92" w:rsidRDefault="00135F92" w:rsidP="004965DD">
      <w:pPr>
        <w:pStyle w:val="Contents"/>
      </w:pPr>
    </w:p>
    <w:p w14:paraId="2AFCF3D1" w14:textId="77777777" w:rsidR="00135F92" w:rsidRDefault="00135F92" w:rsidP="004965DD">
      <w:pPr>
        <w:pStyle w:val="Contents"/>
      </w:pPr>
    </w:p>
    <w:p w14:paraId="55C798CE" w14:textId="77777777" w:rsidR="00135F92" w:rsidRDefault="00135F92" w:rsidP="004965DD">
      <w:pPr>
        <w:pStyle w:val="Contents"/>
      </w:pPr>
    </w:p>
    <w:p w14:paraId="15D39CAD" w14:textId="77777777" w:rsidR="00135F92" w:rsidRDefault="00135F92" w:rsidP="004965DD">
      <w:pPr>
        <w:pStyle w:val="Contents"/>
      </w:pPr>
    </w:p>
    <w:p w14:paraId="3B224195" w14:textId="77777777" w:rsidR="00C11FA9" w:rsidRDefault="00C11FA9">
      <w:pPr>
        <w:rPr>
          <w:rFonts w:ascii="Arial" w:eastAsia="Arial" w:hAnsi="Arial" w:cs="Arial"/>
          <w:b/>
          <w:sz w:val="28"/>
          <w:szCs w:val="28"/>
        </w:rPr>
      </w:pPr>
      <w:bookmarkStart w:id="6" w:name="_Toc129328303"/>
      <w:r>
        <w:br w:type="page"/>
      </w:r>
    </w:p>
    <w:p w14:paraId="4AEC9704" w14:textId="30B56CF8" w:rsidR="0052590F" w:rsidRDefault="0036639B" w:rsidP="002B1778">
      <w:pPr>
        <w:pStyle w:val="Contents"/>
        <w:numPr>
          <w:ilvl w:val="0"/>
          <w:numId w:val="3"/>
        </w:numPr>
        <w:ind w:left="567" w:hanging="567"/>
      </w:pPr>
      <w:r>
        <w:lastRenderedPageBreak/>
        <w:t>Roles and responsibilities</w:t>
      </w:r>
      <w:bookmarkEnd w:id="6"/>
    </w:p>
    <w:p w14:paraId="716A630B" w14:textId="77777777" w:rsidR="0052590F" w:rsidRPr="004965DD" w:rsidRDefault="0052590F" w:rsidP="0052590F">
      <w:pPr>
        <w:pStyle w:val="Contents"/>
        <w:spacing w:before="0"/>
        <w:jc w:val="left"/>
        <w:rPr>
          <w:rStyle w:val="Bodytext"/>
        </w:rPr>
      </w:pPr>
    </w:p>
    <w:p w14:paraId="73166C9E"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Board members shall: </w:t>
      </w:r>
    </w:p>
    <w:p w14:paraId="3E51D0BA" w14:textId="77777777" w:rsidR="0036639B" w:rsidRPr="0036639B" w:rsidRDefault="0036639B" w:rsidP="0036639B">
      <w:pPr>
        <w:ind w:left="567"/>
        <w:rPr>
          <w:rFonts w:ascii="Arial" w:hAnsi="Arial" w:cs="Arial"/>
          <w:b/>
          <w:bCs/>
          <w:sz w:val="22"/>
          <w:szCs w:val="22"/>
        </w:rPr>
      </w:pPr>
    </w:p>
    <w:p w14:paraId="63C135A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Provide strategic direction and oversight of corporate health and safety policies and procedures.</w:t>
      </w:r>
    </w:p>
    <w:p w14:paraId="063334F6"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Ensure that suitable and adequate resources and strategic direction are available to discharge Ubico’ health and safety responsibility. </w:t>
      </w:r>
    </w:p>
    <w:p w14:paraId="7583822D"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Monitor the overall performance of Ubico’s health and safety management system. </w:t>
      </w:r>
    </w:p>
    <w:p w14:paraId="5125FD1F" w14:textId="77777777" w:rsidR="0036639B" w:rsidRPr="0036639B" w:rsidRDefault="0036639B" w:rsidP="0036639B">
      <w:pPr>
        <w:rPr>
          <w:rFonts w:ascii="Arial" w:hAnsi="Arial" w:cs="Arial"/>
          <w:sz w:val="22"/>
          <w:szCs w:val="22"/>
        </w:rPr>
      </w:pPr>
    </w:p>
    <w:p w14:paraId="396C6302"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Managing director shall: </w:t>
      </w:r>
    </w:p>
    <w:p w14:paraId="0E1F07EA" w14:textId="77777777" w:rsidR="0036639B" w:rsidRPr="0036639B" w:rsidRDefault="0036639B" w:rsidP="0036639B">
      <w:pPr>
        <w:rPr>
          <w:rFonts w:ascii="Arial" w:hAnsi="Arial" w:cs="Arial"/>
          <w:b/>
          <w:bCs/>
          <w:sz w:val="22"/>
          <w:szCs w:val="22"/>
        </w:rPr>
      </w:pPr>
    </w:p>
    <w:p w14:paraId="577F5AB9"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Take overall responsibility for health and safety across Ubico and lead in setting corporate policy, culture and direction. </w:t>
      </w:r>
    </w:p>
    <w:p w14:paraId="4BC84652" w14:textId="77777777" w:rsidR="0036639B" w:rsidRPr="0036639B" w:rsidRDefault="0036639B" w:rsidP="0036639B">
      <w:pPr>
        <w:rPr>
          <w:rFonts w:ascii="Arial" w:hAnsi="Arial" w:cs="Arial"/>
          <w:sz w:val="22"/>
          <w:szCs w:val="22"/>
        </w:rPr>
      </w:pPr>
    </w:p>
    <w:p w14:paraId="5D3E8CD5"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Senior leadership team shall: </w:t>
      </w:r>
    </w:p>
    <w:p w14:paraId="43ADA770" w14:textId="77777777" w:rsidR="0036639B" w:rsidRPr="0036639B" w:rsidRDefault="0036639B" w:rsidP="0036639B">
      <w:pPr>
        <w:rPr>
          <w:rFonts w:ascii="Arial" w:hAnsi="Arial" w:cs="Arial"/>
          <w:b/>
          <w:bCs/>
          <w:sz w:val="22"/>
          <w:szCs w:val="22"/>
        </w:rPr>
      </w:pPr>
    </w:p>
    <w:p w14:paraId="77FD4847"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Ensure that robust health and safety management systems, arrangements and organisation exist in each department. </w:t>
      </w:r>
    </w:p>
    <w:p w14:paraId="4ACACEC4"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Support the managing director in meeting their health and safety responsibilities, including culture to Ubico as a whole. </w:t>
      </w:r>
    </w:p>
    <w:p w14:paraId="616B2286"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Support the work of the safety health environment and quality team.</w:t>
      </w:r>
    </w:p>
    <w:p w14:paraId="6618490B" w14:textId="77777777" w:rsidR="0036639B" w:rsidRPr="0036639B" w:rsidRDefault="0036639B" w:rsidP="0036639B">
      <w:pPr>
        <w:rPr>
          <w:rFonts w:ascii="Arial" w:hAnsi="Arial" w:cs="Arial"/>
          <w:b/>
        </w:rPr>
      </w:pPr>
    </w:p>
    <w:p w14:paraId="4CB70715"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Managers shall: </w:t>
      </w:r>
    </w:p>
    <w:p w14:paraId="24979389" w14:textId="77777777" w:rsidR="0036639B" w:rsidRPr="0036639B" w:rsidRDefault="0036639B" w:rsidP="0036639B">
      <w:pPr>
        <w:rPr>
          <w:rFonts w:ascii="Arial" w:hAnsi="Arial" w:cs="Arial"/>
          <w:b/>
          <w:bCs/>
          <w:sz w:val="22"/>
          <w:szCs w:val="22"/>
        </w:rPr>
      </w:pPr>
    </w:p>
    <w:p w14:paraId="6603BF9D"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Keep up to date with current legislation and best practice. </w:t>
      </w:r>
    </w:p>
    <w:p w14:paraId="38DAE9DD"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Implement health and safety policies and procedures as applicable in their area of responsibility.</w:t>
      </w:r>
    </w:p>
    <w:p w14:paraId="414A987B"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Ensure employees and others comply with the requirements of their departmental health and safety documentation as well as any specific health and safety requirement. </w:t>
      </w:r>
    </w:p>
    <w:p w14:paraId="65C86E50" w14:textId="14388F62"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Ensure that all </w:t>
      </w:r>
      <w:r w:rsidR="00547F9E" w:rsidRPr="0036639B">
        <w:rPr>
          <w:rFonts w:ascii="Arial" w:hAnsi="Arial" w:cs="Arial"/>
          <w:sz w:val="22"/>
          <w:szCs w:val="22"/>
        </w:rPr>
        <w:t>work-related</w:t>
      </w:r>
      <w:r w:rsidRPr="0036639B">
        <w:rPr>
          <w:rFonts w:ascii="Arial" w:hAnsi="Arial" w:cs="Arial"/>
          <w:sz w:val="22"/>
          <w:szCs w:val="22"/>
        </w:rPr>
        <w:t xml:space="preserve"> hazards are </w:t>
      </w:r>
      <w:proofErr w:type="gramStart"/>
      <w:r w:rsidRPr="0036639B">
        <w:rPr>
          <w:rFonts w:ascii="Arial" w:hAnsi="Arial" w:cs="Arial"/>
          <w:sz w:val="22"/>
          <w:szCs w:val="22"/>
        </w:rPr>
        <w:t>identified</w:t>
      </w:r>
      <w:proofErr w:type="gramEnd"/>
      <w:r w:rsidRPr="0036639B">
        <w:rPr>
          <w:rFonts w:ascii="Arial" w:hAnsi="Arial" w:cs="Arial"/>
          <w:sz w:val="22"/>
          <w:szCs w:val="22"/>
        </w:rPr>
        <w:t xml:space="preserve"> and suitable and sufficient risk assessments are carried out and adequate control measures implemented. </w:t>
      </w:r>
    </w:p>
    <w:p w14:paraId="553CE5C7"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Ensure their employees have adequate levels of competency to complete their work tasks safety and where necessary are provided with appropriate health and safety training relevant to the hazards in their work. </w:t>
      </w:r>
    </w:p>
    <w:p w14:paraId="1C47E0A8"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Report and investigate accidents and incidents as required. </w:t>
      </w:r>
    </w:p>
    <w:p w14:paraId="0C824CF3"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Report injuries, diseases and dangerous occurrences to the Health and Safety Executive. </w:t>
      </w:r>
    </w:p>
    <w:p w14:paraId="7DCEB76D" w14:textId="77777777" w:rsidR="0036639B" w:rsidRPr="0036639B" w:rsidRDefault="0036639B" w:rsidP="0036639B">
      <w:pPr>
        <w:rPr>
          <w:rFonts w:ascii="Arial" w:hAnsi="Arial" w:cs="Arial"/>
          <w:sz w:val="22"/>
          <w:szCs w:val="22"/>
        </w:rPr>
      </w:pPr>
    </w:p>
    <w:p w14:paraId="7E5FD6CA" w14:textId="02F7CA5C" w:rsidR="0036639B" w:rsidRPr="0036639B" w:rsidRDefault="00A7558B" w:rsidP="0036639B">
      <w:pPr>
        <w:ind w:left="567"/>
        <w:rPr>
          <w:rFonts w:ascii="Arial" w:hAnsi="Arial" w:cs="Arial"/>
          <w:b/>
          <w:bCs/>
          <w:sz w:val="22"/>
          <w:szCs w:val="22"/>
        </w:rPr>
      </w:pPr>
      <w:r>
        <w:rPr>
          <w:rFonts w:ascii="Arial" w:hAnsi="Arial" w:cs="Arial"/>
          <w:b/>
          <w:bCs/>
          <w:sz w:val="22"/>
          <w:szCs w:val="22"/>
        </w:rPr>
        <w:t xml:space="preserve">Head of </w:t>
      </w:r>
      <w:r w:rsidR="0036639B" w:rsidRPr="0036639B">
        <w:rPr>
          <w:rFonts w:ascii="Arial" w:hAnsi="Arial" w:cs="Arial"/>
          <w:b/>
          <w:bCs/>
          <w:sz w:val="22"/>
          <w:szCs w:val="22"/>
        </w:rPr>
        <w:t xml:space="preserve">Safety health environment and quality shall: </w:t>
      </w:r>
    </w:p>
    <w:p w14:paraId="3DC00FE0" w14:textId="77777777" w:rsidR="0036639B" w:rsidRPr="0036639B" w:rsidRDefault="0036639B" w:rsidP="0036639B">
      <w:pPr>
        <w:rPr>
          <w:rFonts w:ascii="Arial" w:hAnsi="Arial" w:cs="Arial"/>
          <w:b/>
          <w:bCs/>
          <w:sz w:val="22"/>
          <w:szCs w:val="22"/>
        </w:rPr>
      </w:pPr>
    </w:p>
    <w:p w14:paraId="0C2DCE08"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Fulfil the role of ‘Competent Person’ as set out in the Management of Health and Safety at Work Regulations 1999. </w:t>
      </w:r>
    </w:p>
    <w:p w14:paraId="5445D196"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Provide appropriate and timely advice and support to managers and employees. </w:t>
      </w:r>
    </w:p>
    <w:p w14:paraId="158648AD"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Keep up to date with current legislation and best practice. </w:t>
      </w:r>
    </w:p>
    <w:p w14:paraId="5B9EDEE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Investigate incidents and near misses as appropriate. </w:t>
      </w:r>
    </w:p>
    <w:p w14:paraId="78D922E5"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Liaise with enforcing authorities. </w:t>
      </w:r>
    </w:p>
    <w:p w14:paraId="3D1C9E22" w14:textId="77777777" w:rsidR="0036639B" w:rsidRPr="0036639B" w:rsidRDefault="0036639B" w:rsidP="0036639B">
      <w:pPr>
        <w:rPr>
          <w:rFonts w:ascii="Arial" w:hAnsi="Arial" w:cs="Arial"/>
          <w:sz w:val="22"/>
          <w:szCs w:val="22"/>
        </w:rPr>
      </w:pPr>
    </w:p>
    <w:p w14:paraId="0DEB4A68" w14:textId="77777777" w:rsidR="0036639B" w:rsidRPr="0036639B" w:rsidRDefault="0036639B" w:rsidP="0036639B">
      <w:pPr>
        <w:rPr>
          <w:rFonts w:ascii="Arial" w:hAnsi="Arial" w:cs="Arial"/>
          <w:b/>
          <w:bCs/>
          <w:sz w:val="22"/>
          <w:szCs w:val="22"/>
        </w:rPr>
      </w:pPr>
      <w:r w:rsidRPr="0036639B">
        <w:rPr>
          <w:b/>
          <w:bCs/>
        </w:rPr>
        <w:br w:type="page"/>
      </w:r>
    </w:p>
    <w:p w14:paraId="16923945"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lastRenderedPageBreak/>
        <w:t xml:space="preserve">Building managers shall: </w:t>
      </w:r>
    </w:p>
    <w:p w14:paraId="02ABDC78" w14:textId="77777777" w:rsidR="0036639B" w:rsidRPr="0036639B" w:rsidRDefault="0036639B" w:rsidP="0036639B">
      <w:pPr>
        <w:rPr>
          <w:rFonts w:ascii="Arial" w:hAnsi="Arial" w:cs="Arial"/>
          <w:sz w:val="22"/>
          <w:szCs w:val="22"/>
        </w:rPr>
      </w:pPr>
    </w:p>
    <w:p w14:paraId="1635974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Have specific responsibility for working with the leaseholder in maintaining safe buildings for occupiers and communicating relevant health and safety information as appropriate to the occupants in accordance with relevant legislation.</w:t>
      </w:r>
    </w:p>
    <w:p w14:paraId="20F839D0" w14:textId="77777777" w:rsidR="0036639B" w:rsidRPr="0036639B" w:rsidRDefault="0036639B" w:rsidP="0036639B">
      <w:pPr>
        <w:ind w:left="927"/>
        <w:rPr>
          <w:rFonts w:ascii="Arial" w:hAnsi="Arial" w:cs="Arial"/>
          <w:sz w:val="22"/>
          <w:szCs w:val="22"/>
        </w:rPr>
      </w:pPr>
    </w:p>
    <w:p w14:paraId="6DCE9695"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Employees shall: </w:t>
      </w:r>
    </w:p>
    <w:p w14:paraId="2973D0E9" w14:textId="77777777" w:rsidR="0036639B" w:rsidRPr="0036639B" w:rsidRDefault="0036639B" w:rsidP="0036639B">
      <w:pPr>
        <w:rPr>
          <w:rFonts w:ascii="Arial" w:hAnsi="Arial" w:cs="Arial"/>
          <w:sz w:val="22"/>
          <w:szCs w:val="22"/>
        </w:rPr>
      </w:pPr>
    </w:p>
    <w:p w14:paraId="5B223B02" w14:textId="0B27DCAD" w:rsid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Familiarise themselves with the contents of this policy and health and safety policies and procedures that relate to their work. </w:t>
      </w:r>
    </w:p>
    <w:p w14:paraId="1349940B" w14:textId="3C0FC6A0" w:rsidR="009B54C5" w:rsidRPr="00863AD9" w:rsidRDefault="009B54C5" w:rsidP="00203012">
      <w:pPr>
        <w:numPr>
          <w:ilvl w:val="0"/>
          <w:numId w:val="1"/>
        </w:numPr>
        <w:rPr>
          <w:rFonts w:ascii="Arial" w:hAnsi="Arial" w:cs="Arial"/>
          <w:sz w:val="22"/>
          <w:szCs w:val="22"/>
        </w:rPr>
      </w:pPr>
      <w:r w:rsidRPr="00863AD9">
        <w:rPr>
          <w:rFonts w:ascii="Arial" w:hAnsi="Arial" w:cs="Arial"/>
          <w:sz w:val="22"/>
          <w:szCs w:val="22"/>
        </w:rPr>
        <w:t>Attend all mandatory health and safety training relevant to the hazards in their work.</w:t>
      </w:r>
    </w:p>
    <w:p w14:paraId="4B3E96B0" w14:textId="77777777" w:rsidR="0036639B" w:rsidRPr="0036639B" w:rsidRDefault="0036639B" w:rsidP="00203012">
      <w:pPr>
        <w:numPr>
          <w:ilvl w:val="0"/>
          <w:numId w:val="1"/>
        </w:numPr>
        <w:rPr>
          <w:rFonts w:ascii="Arial" w:hAnsi="Arial" w:cs="Arial"/>
          <w:sz w:val="22"/>
          <w:szCs w:val="22"/>
        </w:rPr>
      </w:pPr>
      <w:r w:rsidRPr="00863AD9">
        <w:rPr>
          <w:rFonts w:ascii="Arial" w:hAnsi="Arial" w:cs="Arial"/>
          <w:sz w:val="22"/>
          <w:szCs w:val="22"/>
        </w:rPr>
        <w:t>Work with</w:t>
      </w:r>
      <w:r w:rsidRPr="0036639B">
        <w:rPr>
          <w:rFonts w:ascii="Arial" w:hAnsi="Arial" w:cs="Arial"/>
          <w:sz w:val="22"/>
          <w:szCs w:val="22"/>
        </w:rPr>
        <w:t xml:space="preserve"> due regard to the health and safety of themselves and others affected by their work activities. </w:t>
      </w:r>
    </w:p>
    <w:p w14:paraId="3B27CB69"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Co-operate with and support managers in meeting their health and safety responsibilities. </w:t>
      </w:r>
    </w:p>
    <w:p w14:paraId="00B33D16"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Not intentionally or recklessly interfere with or misuse anything provided in the interests of health, safety or welfare. </w:t>
      </w:r>
    </w:p>
    <w:p w14:paraId="773B2278"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Draw attention to any health and safety hazards or deficiencies to their manager or the safety health environment and quality team. </w:t>
      </w:r>
    </w:p>
    <w:p w14:paraId="32A65F9D" w14:textId="77777777" w:rsidR="0036639B" w:rsidRPr="0036639B" w:rsidRDefault="0036639B" w:rsidP="0036639B">
      <w:pPr>
        <w:rPr>
          <w:rFonts w:ascii="Arial" w:hAnsi="Arial" w:cs="Arial"/>
          <w:sz w:val="22"/>
          <w:szCs w:val="22"/>
        </w:rPr>
      </w:pPr>
    </w:p>
    <w:p w14:paraId="33AEDF61"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Contractors shall: </w:t>
      </w:r>
    </w:p>
    <w:p w14:paraId="56BC61CE" w14:textId="77777777" w:rsidR="0036639B" w:rsidRPr="0036639B" w:rsidRDefault="0036639B" w:rsidP="0036639B">
      <w:pPr>
        <w:rPr>
          <w:rFonts w:ascii="Arial" w:hAnsi="Arial" w:cs="Arial"/>
          <w:sz w:val="22"/>
          <w:szCs w:val="22"/>
        </w:rPr>
      </w:pPr>
    </w:p>
    <w:p w14:paraId="1401065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Co-operate and communicate with Ubico on all relevant health and safety matters. </w:t>
      </w:r>
    </w:p>
    <w:p w14:paraId="065BE2D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Meet the health and safety standards required of them whilst carrying out their work activities on behalf of Ubico.</w:t>
      </w:r>
    </w:p>
    <w:p w14:paraId="1966A119" w14:textId="0A7CCDBD" w:rsidR="00E2330A" w:rsidRPr="004965DD" w:rsidRDefault="00E2330A" w:rsidP="0052590F">
      <w:pPr>
        <w:autoSpaceDE w:val="0"/>
        <w:autoSpaceDN w:val="0"/>
        <w:adjustRightInd w:val="0"/>
        <w:rPr>
          <w:rStyle w:val="Bodytext"/>
        </w:rPr>
      </w:pPr>
    </w:p>
    <w:p w14:paraId="113EF88D" w14:textId="2CD8D0F5" w:rsidR="00E2330A" w:rsidRPr="0052590F" w:rsidRDefault="0036639B" w:rsidP="002B1778">
      <w:pPr>
        <w:pStyle w:val="Contents"/>
        <w:numPr>
          <w:ilvl w:val="0"/>
          <w:numId w:val="3"/>
        </w:numPr>
        <w:ind w:left="567" w:hanging="567"/>
      </w:pPr>
      <w:bookmarkStart w:id="7" w:name="_Toc129328304"/>
      <w:r>
        <w:t>Consultation</w:t>
      </w:r>
      <w:bookmarkEnd w:id="7"/>
    </w:p>
    <w:p w14:paraId="37D2031A" w14:textId="77777777" w:rsidR="007E224B" w:rsidRPr="004965DD" w:rsidRDefault="007E224B" w:rsidP="0052590F">
      <w:pPr>
        <w:keepNext/>
        <w:numPr>
          <w:ilvl w:val="1"/>
          <w:numId w:val="0"/>
        </w:numPr>
        <w:rPr>
          <w:rStyle w:val="Bodytext"/>
        </w:rPr>
      </w:pPr>
    </w:p>
    <w:p w14:paraId="523E7974"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Under the Safety Representatives and Safety Committees Regulations 1977 (as amended) and the Health and Safety (Consultation with Employees) Regulations 1996 (as amended), Ubico must have in place arrangements for consulting with its employees. </w:t>
      </w:r>
    </w:p>
    <w:p w14:paraId="41C64343" w14:textId="77777777" w:rsidR="0036639B" w:rsidRPr="0036639B" w:rsidRDefault="0036639B" w:rsidP="0036639B">
      <w:pPr>
        <w:ind w:left="567"/>
        <w:rPr>
          <w:rFonts w:ascii="Arial" w:hAnsi="Arial" w:cs="Arial"/>
          <w:sz w:val="22"/>
          <w:szCs w:val="22"/>
        </w:rPr>
      </w:pPr>
    </w:p>
    <w:p w14:paraId="6E0F3F4C"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At Ubico, safety representatives are consulted through the Ubico Consultative Forum at three monthly intervals.</w:t>
      </w:r>
    </w:p>
    <w:p w14:paraId="59FC3E45" w14:textId="77777777" w:rsidR="0036639B" w:rsidRPr="0036639B" w:rsidRDefault="0036639B" w:rsidP="0036639B">
      <w:pPr>
        <w:ind w:left="567"/>
        <w:rPr>
          <w:rFonts w:ascii="Arial" w:hAnsi="Arial" w:cs="Arial"/>
          <w:sz w:val="22"/>
          <w:szCs w:val="22"/>
        </w:rPr>
      </w:pPr>
    </w:p>
    <w:p w14:paraId="3CEDBA0E"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Departmentally, managers will consult with their employees on all matters affecting their health and safety including risk assessments. </w:t>
      </w:r>
    </w:p>
    <w:p w14:paraId="07076E86" w14:textId="77777777" w:rsidR="0036639B" w:rsidRPr="0036639B" w:rsidRDefault="0036639B" w:rsidP="0036639B">
      <w:pPr>
        <w:rPr>
          <w:rFonts w:ascii="Arial" w:hAnsi="Arial" w:cs="Arial"/>
          <w:sz w:val="22"/>
          <w:szCs w:val="22"/>
        </w:rPr>
      </w:pPr>
    </w:p>
    <w:p w14:paraId="4327D070" w14:textId="77777777" w:rsidR="0036639B" w:rsidRPr="0036639B" w:rsidRDefault="0036639B" w:rsidP="0036639B">
      <w:pPr>
        <w:ind w:left="567"/>
        <w:rPr>
          <w:rFonts w:ascii="Arial" w:hAnsi="Arial" w:cs="Arial"/>
          <w:b/>
          <w:sz w:val="22"/>
          <w:szCs w:val="22"/>
        </w:rPr>
      </w:pPr>
      <w:r w:rsidRPr="0036639B">
        <w:rPr>
          <w:rFonts w:ascii="Arial" w:hAnsi="Arial" w:cs="Arial"/>
          <w:b/>
          <w:sz w:val="22"/>
          <w:szCs w:val="22"/>
        </w:rPr>
        <w:t xml:space="preserve">Trade union and employee safety representatives </w:t>
      </w:r>
    </w:p>
    <w:p w14:paraId="697436A5" w14:textId="77777777" w:rsidR="0036639B" w:rsidRPr="0036639B" w:rsidRDefault="0036639B" w:rsidP="0036639B">
      <w:pPr>
        <w:ind w:left="567"/>
        <w:rPr>
          <w:rFonts w:ascii="Arial" w:hAnsi="Arial" w:cs="Arial"/>
          <w:b/>
          <w:sz w:val="22"/>
          <w:szCs w:val="22"/>
        </w:rPr>
      </w:pPr>
    </w:p>
    <w:p w14:paraId="2A614F9B"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Under the Safety Representatives and Safety Committees Regulations 1977 (as amended), recognised trade unions are entitled to appoint one or more safety representatives to represent their members on health and safety matters. </w:t>
      </w:r>
    </w:p>
    <w:p w14:paraId="7237A3DB" w14:textId="77777777" w:rsidR="0036639B" w:rsidRPr="0036639B" w:rsidRDefault="0036639B" w:rsidP="0036639B">
      <w:pPr>
        <w:ind w:left="567"/>
        <w:rPr>
          <w:rFonts w:ascii="Arial" w:hAnsi="Arial" w:cs="Arial"/>
          <w:sz w:val="22"/>
          <w:szCs w:val="22"/>
        </w:rPr>
      </w:pPr>
    </w:p>
    <w:p w14:paraId="5B95EB63" w14:textId="4C1A9DE6" w:rsidR="0036639B" w:rsidRPr="0036639B" w:rsidRDefault="0036639B" w:rsidP="0036639B">
      <w:pPr>
        <w:ind w:left="567"/>
        <w:rPr>
          <w:rFonts w:ascii="Arial" w:hAnsi="Arial" w:cs="Arial"/>
          <w:sz w:val="22"/>
          <w:szCs w:val="22"/>
        </w:rPr>
      </w:pPr>
      <w:r w:rsidRPr="0036639B">
        <w:rPr>
          <w:rFonts w:ascii="Arial" w:hAnsi="Arial" w:cs="Arial"/>
          <w:sz w:val="22"/>
          <w:szCs w:val="22"/>
        </w:rPr>
        <w:t>The recognised trade unions at Ubico are Unison</w:t>
      </w:r>
      <w:r w:rsidR="00304FD5">
        <w:rPr>
          <w:rFonts w:ascii="Arial" w:hAnsi="Arial" w:cs="Arial"/>
          <w:sz w:val="22"/>
          <w:szCs w:val="22"/>
        </w:rPr>
        <w:t>,</w:t>
      </w:r>
      <w:r w:rsidRPr="0036639B">
        <w:rPr>
          <w:rFonts w:ascii="Arial" w:hAnsi="Arial" w:cs="Arial"/>
          <w:sz w:val="22"/>
          <w:szCs w:val="22"/>
        </w:rPr>
        <w:t xml:space="preserve"> GMB</w:t>
      </w:r>
      <w:r w:rsidR="00304FD5">
        <w:rPr>
          <w:rFonts w:ascii="Arial" w:hAnsi="Arial" w:cs="Arial"/>
          <w:sz w:val="22"/>
          <w:szCs w:val="22"/>
        </w:rPr>
        <w:t xml:space="preserve"> and Unite</w:t>
      </w:r>
      <w:r w:rsidR="00696488">
        <w:rPr>
          <w:rFonts w:ascii="Arial" w:hAnsi="Arial" w:cs="Arial"/>
          <w:sz w:val="22"/>
          <w:szCs w:val="22"/>
        </w:rPr>
        <w:t xml:space="preserve"> the Union</w:t>
      </w:r>
      <w:r w:rsidRPr="0036639B">
        <w:rPr>
          <w:rFonts w:ascii="Arial" w:hAnsi="Arial" w:cs="Arial"/>
          <w:sz w:val="22"/>
          <w:szCs w:val="22"/>
        </w:rPr>
        <w:t xml:space="preserve">. </w:t>
      </w:r>
    </w:p>
    <w:p w14:paraId="21742549" w14:textId="77777777" w:rsidR="0036639B" w:rsidRPr="0036639B" w:rsidRDefault="0036639B" w:rsidP="0036639B">
      <w:pPr>
        <w:ind w:left="567"/>
        <w:rPr>
          <w:rFonts w:ascii="Arial" w:hAnsi="Arial" w:cs="Arial"/>
          <w:sz w:val="22"/>
          <w:szCs w:val="22"/>
        </w:rPr>
      </w:pPr>
    </w:p>
    <w:p w14:paraId="7FC71FB5"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Where the workforce is not represented by trade unions, employers must make alternative arrangements for consulting with their employees. This can be done by employees electing an employee representative. </w:t>
      </w:r>
    </w:p>
    <w:p w14:paraId="151859D1" w14:textId="77777777" w:rsidR="0036639B" w:rsidRPr="0036639B" w:rsidRDefault="0036639B" w:rsidP="0036639B">
      <w:pPr>
        <w:rPr>
          <w:rFonts w:ascii="Arial" w:hAnsi="Arial" w:cs="Arial"/>
          <w:sz w:val="22"/>
          <w:szCs w:val="22"/>
        </w:rPr>
      </w:pPr>
    </w:p>
    <w:p w14:paraId="623A7287" w14:textId="77777777" w:rsidR="0036639B" w:rsidRPr="0036639B" w:rsidRDefault="0036639B" w:rsidP="0036639B">
      <w:pPr>
        <w:rPr>
          <w:rFonts w:ascii="Arial" w:hAnsi="Arial" w:cs="Arial"/>
          <w:b/>
          <w:sz w:val="22"/>
          <w:szCs w:val="22"/>
        </w:rPr>
      </w:pPr>
      <w:r w:rsidRPr="0036639B">
        <w:rPr>
          <w:b/>
        </w:rPr>
        <w:br w:type="page"/>
      </w:r>
    </w:p>
    <w:p w14:paraId="77488972" w14:textId="77777777" w:rsidR="0036639B" w:rsidRPr="0036639B" w:rsidRDefault="0036639B" w:rsidP="0036639B">
      <w:pPr>
        <w:ind w:left="567"/>
        <w:rPr>
          <w:rFonts w:ascii="Arial" w:hAnsi="Arial" w:cs="Arial"/>
          <w:sz w:val="22"/>
          <w:szCs w:val="22"/>
        </w:rPr>
      </w:pPr>
      <w:r w:rsidRPr="0036639B">
        <w:rPr>
          <w:rFonts w:ascii="Arial" w:hAnsi="Arial" w:cs="Arial"/>
          <w:b/>
          <w:sz w:val="22"/>
          <w:szCs w:val="22"/>
        </w:rPr>
        <w:lastRenderedPageBreak/>
        <w:t xml:space="preserve">Under the legislation, both trade union representatives and </w:t>
      </w:r>
      <w:r w:rsidRPr="0036639B">
        <w:rPr>
          <w:rFonts w:ascii="Arial" w:hAnsi="Arial" w:cs="Arial"/>
          <w:b/>
          <w:bCs/>
          <w:sz w:val="22"/>
          <w:szCs w:val="22"/>
        </w:rPr>
        <w:t xml:space="preserve">employee </w:t>
      </w:r>
      <w:r w:rsidRPr="0036639B">
        <w:rPr>
          <w:rFonts w:ascii="Arial" w:hAnsi="Arial" w:cs="Arial"/>
          <w:b/>
          <w:sz w:val="22"/>
          <w:szCs w:val="22"/>
        </w:rPr>
        <w:t>representatives can:</w:t>
      </w:r>
      <w:r w:rsidRPr="0036639B">
        <w:rPr>
          <w:rFonts w:ascii="Arial" w:hAnsi="Arial" w:cs="Arial"/>
          <w:sz w:val="22"/>
          <w:szCs w:val="22"/>
        </w:rPr>
        <w:t xml:space="preserve"> </w:t>
      </w:r>
    </w:p>
    <w:p w14:paraId="34CDC38A" w14:textId="77777777" w:rsidR="0036639B" w:rsidRPr="0036639B" w:rsidRDefault="0036639B" w:rsidP="0036639B">
      <w:pPr>
        <w:rPr>
          <w:rFonts w:ascii="Arial" w:hAnsi="Arial" w:cs="Arial"/>
          <w:sz w:val="22"/>
          <w:szCs w:val="22"/>
        </w:rPr>
      </w:pPr>
    </w:p>
    <w:p w14:paraId="54D358FA"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Carry out inspections of the workplace. </w:t>
      </w:r>
    </w:p>
    <w:p w14:paraId="4B095279"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Investigate accidents and incidents and complaints from their members regarding health and safety matters. </w:t>
      </w:r>
    </w:p>
    <w:p w14:paraId="3FADDC2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Receive copies of reports from the HSE. </w:t>
      </w:r>
    </w:p>
    <w:p w14:paraId="0BE28E3F"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Receive information relating to the safety of plant, equipment, substances or work methods. </w:t>
      </w:r>
    </w:p>
    <w:p w14:paraId="0D77B977"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View inspection documents. </w:t>
      </w:r>
    </w:p>
    <w:p w14:paraId="4512D502"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Attend health and safety committees. </w:t>
      </w:r>
    </w:p>
    <w:p w14:paraId="7E829234" w14:textId="77777777" w:rsidR="0036639B" w:rsidRPr="0036639B" w:rsidRDefault="0036639B" w:rsidP="0036639B">
      <w:pPr>
        <w:rPr>
          <w:rFonts w:ascii="Arial" w:hAnsi="Arial" w:cs="Arial"/>
          <w:b/>
          <w:sz w:val="22"/>
          <w:szCs w:val="22"/>
        </w:rPr>
      </w:pPr>
    </w:p>
    <w:p w14:paraId="722FC4FB" w14:textId="77777777" w:rsidR="0036639B" w:rsidRPr="0036639B" w:rsidRDefault="0036639B" w:rsidP="0036639B">
      <w:pPr>
        <w:ind w:left="567"/>
        <w:rPr>
          <w:rFonts w:ascii="Arial" w:hAnsi="Arial" w:cs="Arial"/>
          <w:b/>
          <w:sz w:val="22"/>
          <w:szCs w:val="22"/>
        </w:rPr>
      </w:pPr>
      <w:r w:rsidRPr="0036639B">
        <w:rPr>
          <w:rFonts w:ascii="Arial" w:hAnsi="Arial" w:cs="Arial"/>
          <w:b/>
          <w:sz w:val="22"/>
          <w:szCs w:val="22"/>
        </w:rPr>
        <w:t xml:space="preserve">Health and Safety Committee </w:t>
      </w:r>
    </w:p>
    <w:p w14:paraId="2DA4C732" w14:textId="77777777" w:rsidR="0036639B" w:rsidRPr="0036639B" w:rsidRDefault="0036639B" w:rsidP="0036639B">
      <w:pPr>
        <w:ind w:left="567"/>
        <w:rPr>
          <w:rFonts w:ascii="Arial" w:hAnsi="Arial" w:cs="Arial"/>
          <w:b/>
          <w:sz w:val="22"/>
          <w:szCs w:val="22"/>
        </w:rPr>
      </w:pPr>
    </w:p>
    <w:p w14:paraId="257AA64D"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The Health and Safety Committee at Ubico is part of the Ubico Consultative Forum (UCF). </w:t>
      </w:r>
    </w:p>
    <w:p w14:paraId="6D4AA958" w14:textId="77777777" w:rsidR="0036639B" w:rsidRPr="0036639B" w:rsidRDefault="0036639B" w:rsidP="0036639B">
      <w:pPr>
        <w:ind w:left="567"/>
        <w:rPr>
          <w:rFonts w:ascii="Arial" w:hAnsi="Arial" w:cs="Arial"/>
          <w:sz w:val="22"/>
          <w:szCs w:val="22"/>
        </w:rPr>
      </w:pPr>
    </w:p>
    <w:p w14:paraId="644F78D9"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The health and safety role of the UCF is to consider and make recommendations on: </w:t>
      </w:r>
    </w:p>
    <w:p w14:paraId="57DBFB9D" w14:textId="77777777" w:rsidR="0036639B" w:rsidRPr="0036639B" w:rsidRDefault="0036639B" w:rsidP="0036639B">
      <w:pPr>
        <w:rPr>
          <w:rFonts w:ascii="Arial" w:hAnsi="Arial" w:cs="Arial"/>
          <w:sz w:val="22"/>
          <w:szCs w:val="22"/>
        </w:rPr>
      </w:pPr>
    </w:p>
    <w:p w14:paraId="2D50AD9F"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Ubico health and safety policies. </w:t>
      </w:r>
    </w:p>
    <w:p w14:paraId="0B2182B5"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Accident, incident and occupational ill-health reports and to make recommendations for corrective action as necessary. </w:t>
      </w:r>
    </w:p>
    <w:p w14:paraId="1FA01A58"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Reports and information provided by inspectors of the enforcing authorities. </w:t>
      </w:r>
    </w:p>
    <w:p w14:paraId="5C1F6B79"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Concerns raised by trade union and employee safety representatives or other Committee members. </w:t>
      </w:r>
    </w:p>
    <w:p w14:paraId="3C6AE211"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Reports on health and safety inspections, audits and other monitoring activities. </w:t>
      </w:r>
    </w:p>
    <w:p w14:paraId="6B6F693C"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Arrangements for ensuring effective communication of health and safety information. </w:t>
      </w:r>
    </w:p>
    <w:p w14:paraId="2C251271" w14:textId="77777777" w:rsidR="0036639B" w:rsidRPr="0036639B" w:rsidRDefault="0036639B" w:rsidP="0036639B">
      <w:pPr>
        <w:rPr>
          <w:rFonts w:ascii="Arial" w:hAnsi="Arial" w:cs="Arial"/>
          <w:sz w:val="22"/>
          <w:szCs w:val="22"/>
        </w:rPr>
      </w:pPr>
    </w:p>
    <w:p w14:paraId="25414568" w14:textId="77777777" w:rsidR="0036639B" w:rsidRPr="0036639B" w:rsidRDefault="0036639B" w:rsidP="0036639B">
      <w:pPr>
        <w:ind w:left="567"/>
        <w:rPr>
          <w:rFonts w:ascii="Arial" w:hAnsi="Arial" w:cs="Arial"/>
          <w:b/>
          <w:sz w:val="22"/>
          <w:szCs w:val="22"/>
        </w:rPr>
      </w:pPr>
      <w:r w:rsidRPr="0036639B">
        <w:rPr>
          <w:rFonts w:ascii="Arial" w:hAnsi="Arial" w:cs="Arial"/>
          <w:b/>
          <w:sz w:val="22"/>
          <w:szCs w:val="22"/>
        </w:rPr>
        <w:t xml:space="preserve">The UCF is attended by: </w:t>
      </w:r>
    </w:p>
    <w:p w14:paraId="54105DC7" w14:textId="77777777" w:rsidR="0036639B" w:rsidRPr="0036639B" w:rsidRDefault="0036639B" w:rsidP="0036639B">
      <w:pPr>
        <w:rPr>
          <w:rFonts w:ascii="Arial" w:hAnsi="Arial" w:cs="Arial"/>
          <w:sz w:val="22"/>
          <w:szCs w:val="22"/>
        </w:rPr>
      </w:pPr>
    </w:p>
    <w:p w14:paraId="12EA8193"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Managing director or their representative as chair </w:t>
      </w:r>
    </w:p>
    <w:p w14:paraId="4979958E"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Managers</w:t>
      </w:r>
    </w:p>
    <w:p w14:paraId="586B486B"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Members of the company’s safety health environment and quality team </w:t>
      </w:r>
    </w:p>
    <w:p w14:paraId="26C616ED"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HR business partner </w:t>
      </w:r>
    </w:p>
    <w:p w14:paraId="186A44B6"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Trade union and employee safety representatives </w:t>
      </w:r>
    </w:p>
    <w:p w14:paraId="272210FF" w14:textId="77777777" w:rsidR="004965DD" w:rsidRPr="004965DD" w:rsidRDefault="004965DD" w:rsidP="004965DD">
      <w:pPr>
        <w:pStyle w:val="Contents"/>
        <w:rPr>
          <w:rStyle w:val="Bodytext"/>
        </w:rPr>
      </w:pPr>
    </w:p>
    <w:p w14:paraId="0A3239BB" w14:textId="4B62C8F6" w:rsidR="00E2330A" w:rsidRPr="007E224B" w:rsidRDefault="0036639B" w:rsidP="002B1778">
      <w:pPr>
        <w:pStyle w:val="Contents"/>
        <w:numPr>
          <w:ilvl w:val="0"/>
          <w:numId w:val="3"/>
        </w:numPr>
        <w:ind w:left="567" w:hanging="567"/>
      </w:pPr>
      <w:bookmarkStart w:id="8" w:name="_Toc129328305"/>
      <w:r>
        <w:t>Monitoring and audit</w:t>
      </w:r>
      <w:bookmarkEnd w:id="8"/>
    </w:p>
    <w:p w14:paraId="43DD5FB9" w14:textId="77777777" w:rsidR="00E2330A" w:rsidRPr="004965DD" w:rsidRDefault="00E2330A" w:rsidP="007E224B">
      <w:pPr>
        <w:rPr>
          <w:rStyle w:val="Bodytext"/>
        </w:rPr>
      </w:pPr>
    </w:p>
    <w:p w14:paraId="7D6AD3CE"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Monitoring is by way of inspection of activities, workplaces and properties owned or leased by Ubico. These take place at regular intervals and a report produced with an action plan for implementation.</w:t>
      </w:r>
    </w:p>
    <w:p w14:paraId="064C8B36" w14:textId="77777777" w:rsidR="0036639B" w:rsidRPr="0036639B" w:rsidRDefault="0036639B" w:rsidP="0036639B">
      <w:pPr>
        <w:ind w:left="567"/>
        <w:rPr>
          <w:rFonts w:ascii="Arial" w:hAnsi="Arial" w:cs="Arial"/>
          <w:sz w:val="22"/>
          <w:szCs w:val="22"/>
        </w:rPr>
      </w:pPr>
    </w:p>
    <w:p w14:paraId="41855662"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Audits are carried out on a regular basis and the results communicated to the Ubico Consultative Forum for consideration and if necessary, action. Minutes of the Consultative Forum H&amp;S committee may be scrutinised by the board. </w:t>
      </w:r>
    </w:p>
    <w:p w14:paraId="1EAE1D2B" w14:textId="582EB3E9" w:rsidR="003036DF" w:rsidRPr="004965DD" w:rsidRDefault="003036DF" w:rsidP="003036DF">
      <w:pPr>
        <w:autoSpaceDE w:val="0"/>
        <w:autoSpaceDN w:val="0"/>
        <w:adjustRightInd w:val="0"/>
        <w:rPr>
          <w:rStyle w:val="Bodytext"/>
        </w:rPr>
      </w:pPr>
    </w:p>
    <w:p w14:paraId="18A1AFBF" w14:textId="77777777" w:rsidR="003D3B12" w:rsidRPr="004965DD" w:rsidRDefault="003D3B12" w:rsidP="0052590F">
      <w:pPr>
        <w:autoSpaceDE w:val="0"/>
        <w:autoSpaceDN w:val="0"/>
        <w:adjustRightInd w:val="0"/>
        <w:rPr>
          <w:rStyle w:val="Bodytext"/>
        </w:rPr>
      </w:pPr>
    </w:p>
    <w:p w14:paraId="56F2DF40" w14:textId="77777777" w:rsidR="0036639B" w:rsidRDefault="0036639B" w:rsidP="003036DF">
      <w:pPr>
        <w:pStyle w:val="Contents"/>
        <w:rPr>
          <w:snapToGrid w:val="0"/>
          <w:lang w:eastAsia="en-US"/>
        </w:rPr>
      </w:pPr>
    </w:p>
    <w:p w14:paraId="3EDDBF29" w14:textId="77777777" w:rsidR="0036639B" w:rsidRDefault="0036639B" w:rsidP="003036DF">
      <w:pPr>
        <w:pStyle w:val="Contents"/>
        <w:rPr>
          <w:snapToGrid w:val="0"/>
          <w:lang w:eastAsia="en-US"/>
        </w:rPr>
      </w:pPr>
    </w:p>
    <w:p w14:paraId="5620781F" w14:textId="77777777" w:rsidR="0036639B" w:rsidRDefault="0036639B" w:rsidP="003036DF">
      <w:pPr>
        <w:pStyle w:val="Contents"/>
        <w:rPr>
          <w:snapToGrid w:val="0"/>
          <w:lang w:eastAsia="en-US"/>
        </w:rPr>
      </w:pPr>
    </w:p>
    <w:p w14:paraId="0DE003E9" w14:textId="257D29CE" w:rsidR="00E2330A" w:rsidRPr="007E224B" w:rsidRDefault="0036639B" w:rsidP="002B1778">
      <w:pPr>
        <w:pStyle w:val="Contents"/>
        <w:numPr>
          <w:ilvl w:val="0"/>
          <w:numId w:val="3"/>
        </w:numPr>
        <w:ind w:left="567" w:hanging="567"/>
      </w:pPr>
      <w:bookmarkStart w:id="9" w:name="_Toc129328306"/>
      <w:r>
        <w:lastRenderedPageBreak/>
        <w:t>Arrangements</w:t>
      </w:r>
      <w:bookmarkEnd w:id="9"/>
    </w:p>
    <w:p w14:paraId="6602CD18" w14:textId="77777777" w:rsidR="00E2330A" w:rsidRPr="004965DD" w:rsidRDefault="00E2330A" w:rsidP="007E224B">
      <w:pPr>
        <w:rPr>
          <w:rStyle w:val="Bodytext"/>
        </w:rPr>
      </w:pPr>
    </w:p>
    <w:p w14:paraId="05FE1F82"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Ubico policies set out the arrangements in place to achieve the health and safety objectives in this policy. </w:t>
      </w:r>
    </w:p>
    <w:p w14:paraId="010B6C63" w14:textId="77777777" w:rsidR="0036639B" w:rsidRPr="0036639B" w:rsidRDefault="0036639B" w:rsidP="0036639B">
      <w:pPr>
        <w:ind w:left="567"/>
        <w:rPr>
          <w:rFonts w:ascii="Arial" w:hAnsi="Arial" w:cs="Arial"/>
          <w:sz w:val="22"/>
          <w:szCs w:val="22"/>
        </w:rPr>
      </w:pPr>
    </w:p>
    <w:p w14:paraId="2E49C13F"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These policies form part of this overarching policy and are available either on the intranet or as electronic documents. </w:t>
      </w:r>
    </w:p>
    <w:p w14:paraId="5E8758F7" w14:textId="77777777" w:rsidR="0036639B" w:rsidRPr="0036639B" w:rsidRDefault="0036639B" w:rsidP="0036639B">
      <w:pPr>
        <w:ind w:left="567"/>
        <w:rPr>
          <w:rFonts w:ascii="Arial" w:hAnsi="Arial" w:cs="Arial"/>
          <w:sz w:val="22"/>
          <w:szCs w:val="22"/>
        </w:rPr>
      </w:pPr>
    </w:p>
    <w:p w14:paraId="096CE139"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Ubico policies are drawn up in consultation with relevant employees and </w:t>
      </w:r>
      <w:proofErr w:type="gramStart"/>
      <w:r w:rsidRPr="0036639B">
        <w:rPr>
          <w:rFonts w:ascii="Arial" w:hAnsi="Arial" w:cs="Arial"/>
          <w:sz w:val="22"/>
          <w:szCs w:val="22"/>
        </w:rPr>
        <w:t>take into account</w:t>
      </w:r>
      <w:proofErr w:type="gramEnd"/>
      <w:r w:rsidRPr="0036639B">
        <w:rPr>
          <w:rFonts w:ascii="Arial" w:hAnsi="Arial" w:cs="Arial"/>
          <w:sz w:val="22"/>
          <w:szCs w:val="22"/>
        </w:rPr>
        <w:t xml:space="preserve"> legal requirements and best practice guidance. </w:t>
      </w:r>
    </w:p>
    <w:p w14:paraId="31090FA4" w14:textId="77777777" w:rsidR="0036639B" w:rsidRPr="0036639B" w:rsidRDefault="0036639B" w:rsidP="0036639B">
      <w:pPr>
        <w:ind w:left="567"/>
        <w:rPr>
          <w:rFonts w:ascii="Arial" w:hAnsi="Arial" w:cs="Arial"/>
          <w:sz w:val="22"/>
          <w:szCs w:val="22"/>
        </w:rPr>
      </w:pPr>
    </w:p>
    <w:p w14:paraId="43A9C871" w14:textId="7E36189E" w:rsidR="0036639B" w:rsidRPr="0036639B" w:rsidRDefault="0036639B" w:rsidP="0036639B">
      <w:pPr>
        <w:ind w:left="567"/>
        <w:rPr>
          <w:rFonts w:ascii="Arial" w:hAnsi="Arial" w:cs="Arial"/>
          <w:sz w:val="22"/>
          <w:szCs w:val="22"/>
        </w:rPr>
      </w:pPr>
      <w:r w:rsidRPr="0036639B">
        <w:rPr>
          <w:rFonts w:ascii="Arial" w:hAnsi="Arial" w:cs="Arial"/>
          <w:sz w:val="22"/>
          <w:szCs w:val="22"/>
        </w:rPr>
        <w:t>They are approved by an executive director and through the Ubico Consultative Forum and are reviewed at stated intervals, and as necessitated by changes to legislation and best practice or identified shortcomings.</w:t>
      </w:r>
    </w:p>
    <w:p w14:paraId="14830E8D" w14:textId="6ECED8DF" w:rsidR="003036DF" w:rsidRPr="004965DD" w:rsidRDefault="003036DF" w:rsidP="003036DF">
      <w:pPr>
        <w:autoSpaceDE w:val="0"/>
        <w:autoSpaceDN w:val="0"/>
        <w:adjustRightInd w:val="0"/>
        <w:rPr>
          <w:rStyle w:val="Bodytext"/>
        </w:rPr>
      </w:pPr>
    </w:p>
    <w:p w14:paraId="02D2023B" w14:textId="77777777" w:rsidR="00E2330A" w:rsidRPr="004965DD" w:rsidRDefault="00E2330A" w:rsidP="007E224B">
      <w:pPr>
        <w:rPr>
          <w:rStyle w:val="Bodytext"/>
        </w:rPr>
      </w:pPr>
    </w:p>
    <w:p w14:paraId="4DAC3E17" w14:textId="77777777" w:rsidR="00EB48E3" w:rsidRPr="007E224B" w:rsidRDefault="00EB48E3" w:rsidP="007E224B">
      <w:pPr>
        <w:rPr>
          <w:rFonts w:ascii="Arial" w:hAnsi="Arial" w:cs="Arial"/>
          <w:snapToGrid w:val="0"/>
        </w:rPr>
      </w:pPr>
    </w:p>
    <w:p w14:paraId="63D6DC16" w14:textId="77777777" w:rsidR="00EB48E3" w:rsidRPr="007E224B" w:rsidRDefault="00EB48E3" w:rsidP="007E224B">
      <w:pPr>
        <w:rPr>
          <w:rFonts w:ascii="Arial" w:hAnsi="Arial" w:cs="Arial"/>
        </w:rPr>
      </w:pPr>
    </w:p>
    <w:p w14:paraId="44C61FC5" w14:textId="77777777" w:rsidR="00190325" w:rsidRPr="007E224B" w:rsidRDefault="00190325" w:rsidP="007E224B">
      <w:pPr>
        <w:rPr>
          <w:rFonts w:ascii="Arial" w:hAnsi="Arial" w:cs="Arial"/>
        </w:rPr>
      </w:pPr>
    </w:p>
    <w:p w14:paraId="7FBD91FE" w14:textId="77777777" w:rsidR="00190325" w:rsidRPr="007E224B" w:rsidRDefault="00190325" w:rsidP="007E224B">
      <w:pPr>
        <w:rPr>
          <w:rFonts w:ascii="Arial" w:hAnsi="Arial" w:cs="Arial"/>
        </w:rPr>
      </w:pPr>
    </w:p>
    <w:p w14:paraId="2696BDC7" w14:textId="77777777" w:rsidR="00EB48E3" w:rsidRPr="007E224B" w:rsidRDefault="00EB48E3" w:rsidP="007E224B">
      <w:pPr>
        <w:rPr>
          <w:rFonts w:ascii="Arial" w:hAnsi="Arial" w:cs="Arial"/>
          <w:snapToGrid w:val="0"/>
        </w:rPr>
      </w:pPr>
    </w:p>
    <w:p w14:paraId="7FFB428C" w14:textId="77777777" w:rsidR="00370E34" w:rsidRPr="007E224B" w:rsidRDefault="00370E34" w:rsidP="007E224B">
      <w:pPr>
        <w:rPr>
          <w:rFonts w:ascii="Arial" w:hAnsi="Arial" w:cs="Arial"/>
          <w:snapToGrid w:val="0"/>
        </w:rPr>
      </w:pPr>
    </w:p>
    <w:sectPr w:rsidR="00370E34" w:rsidRPr="007E224B" w:rsidSect="00A1158C">
      <w:headerReference w:type="even" r:id="rId16"/>
      <w:headerReference w:type="default" r:id="rId17"/>
      <w:footerReference w:type="default" r:id="rId18"/>
      <w:headerReference w:type="first" r:id="rId19"/>
      <w:footerReference w:type="first" r:id="rId20"/>
      <w:pgSz w:w="11906" w:h="16838" w:code="9"/>
      <w:pgMar w:top="1134" w:right="1418" w:bottom="1418" w:left="1418" w:header="720" w:footer="720"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0104" w14:textId="77777777" w:rsidR="00B70438" w:rsidRDefault="00B70438">
      <w:r>
        <w:separator/>
      </w:r>
    </w:p>
  </w:endnote>
  <w:endnote w:type="continuationSeparator" w:id="0">
    <w:p w14:paraId="1C3AFF4F" w14:textId="77777777" w:rsidR="00B70438" w:rsidRDefault="00B7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C44B" w14:textId="77777777" w:rsidR="009E4B42" w:rsidRDefault="00D02344" w:rsidP="001B6384">
    <w:pPr>
      <w:pStyle w:val="Footer"/>
      <w:pBdr>
        <w:top w:val="single" w:sz="4" w:space="1" w:color="auto"/>
      </w:pBdr>
      <w:tabs>
        <w:tab w:val="clear" w:pos="8306"/>
        <w:tab w:val="right" w:pos="9070"/>
      </w:tabs>
      <w:rPr>
        <w:rStyle w:val="Bodytext"/>
        <w:sz w:val="20"/>
        <w:szCs w:val="20"/>
      </w:rPr>
    </w:pPr>
    <w:r w:rsidRPr="00C13764">
      <w:rPr>
        <w:rStyle w:val="Bodytext"/>
        <w:sz w:val="20"/>
        <w:szCs w:val="20"/>
      </w:rPr>
      <w:t>Ubico Ltd</w:t>
    </w:r>
    <w:r w:rsidRPr="00C13764">
      <w:rPr>
        <w:rStyle w:val="Bodytext"/>
        <w:sz w:val="20"/>
        <w:szCs w:val="20"/>
      </w:rPr>
      <w:tab/>
    </w:r>
    <w:r w:rsidRPr="00C13764">
      <w:rPr>
        <w:rStyle w:val="Bodytext"/>
        <w:sz w:val="20"/>
        <w:szCs w:val="20"/>
      </w:rPr>
      <w:tab/>
    </w:r>
    <w:r w:rsidR="00C13764">
      <w:rPr>
        <w:rStyle w:val="Bodytext"/>
        <w:sz w:val="20"/>
        <w:szCs w:val="20"/>
      </w:rPr>
      <w:t xml:space="preserve">      </w:t>
    </w:r>
    <w:r w:rsidR="00CF6BC4">
      <w:rPr>
        <w:rStyle w:val="Bodytext"/>
        <w:sz w:val="20"/>
        <w:szCs w:val="20"/>
      </w:rPr>
      <w:t>A</w:t>
    </w:r>
    <w:r w:rsidRPr="00C13764">
      <w:rPr>
        <w:rStyle w:val="Bodytext"/>
        <w:sz w:val="20"/>
        <w:szCs w:val="20"/>
      </w:rPr>
      <w:t xml:space="preserve">pproved: </w:t>
    </w:r>
    <w:r w:rsidR="00A7558B">
      <w:rPr>
        <w:rStyle w:val="Bodytext"/>
        <w:sz w:val="20"/>
        <w:szCs w:val="20"/>
      </w:rPr>
      <w:t>04/25</w:t>
    </w:r>
  </w:p>
  <w:p w14:paraId="6E76CC24" w14:textId="6E1B2A9D" w:rsidR="00D02344" w:rsidRDefault="00CF6BC4" w:rsidP="001B6384">
    <w:pPr>
      <w:pStyle w:val="Footer"/>
      <w:pBdr>
        <w:top w:val="single" w:sz="4" w:space="1" w:color="auto"/>
      </w:pBdr>
      <w:tabs>
        <w:tab w:val="clear" w:pos="8306"/>
        <w:tab w:val="right" w:pos="9070"/>
      </w:tabs>
      <w:rPr>
        <w:rStyle w:val="Bodytext"/>
        <w:sz w:val="20"/>
        <w:szCs w:val="20"/>
      </w:rPr>
    </w:pPr>
    <w:r>
      <w:rPr>
        <w:rStyle w:val="Bodytext"/>
        <w:sz w:val="20"/>
        <w:szCs w:val="20"/>
      </w:rPr>
      <w:t>Health and Safety Policy Statement</w:t>
    </w:r>
    <w:r w:rsidR="00863AD9">
      <w:rPr>
        <w:rStyle w:val="Bodytext"/>
        <w:sz w:val="20"/>
        <w:szCs w:val="20"/>
      </w:rPr>
      <w:t xml:space="preserve"> v1</w:t>
    </w:r>
    <w:r w:rsidR="00A7558B">
      <w:rPr>
        <w:rStyle w:val="Bodytext"/>
        <w:sz w:val="20"/>
        <w:szCs w:val="20"/>
      </w:rPr>
      <w:t>4</w:t>
    </w:r>
    <w:r w:rsidR="00D02344" w:rsidRPr="00C13764">
      <w:rPr>
        <w:rStyle w:val="Bodytext"/>
        <w:sz w:val="20"/>
        <w:szCs w:val="20"/>
      </w:rPr>
      <w:tab/>
    </w:r>
    <w:r>
      <w:rPr>
        <w:rStyle w:val="Bodytext"/>
        <w:sz w:val="20"/>
        <w:szCs w:val="20"/>
      </w:rPr>
      <w:tab/>
    </w:r>
    <w:r w:rsidR="00D02344" w:rsidRPr="00C13764">
      <w:rPr>
        <w:rStyle w:val="Bodytext"/>
        <w:sz w:val="20"/>
        <w:szCs w:val="20"/>
      </w:rPr>
      <w:t>Revision Date:</w:t>
    </w:r>
    <w:r w:rsidR="006C3050" w:rsidRPr="00C13764">
      <w:rPr>
        <w:rStyle w:val="Bodytext"/>
        <w:sz w:val="20"/>
        <w:szCs w:val="20"/>
      </w:rPr>
      <w:t xml:space="preserve"> </w:t>
    </w:r>
    <w:r w:rsidR="00362C03">
      <w:rPr>
        <w:rStyle w:val="Bodytext"/>
        <w:sz w:val="20"/>
        <w:szCs w:val="20"/>
      </w:rPr>
      <w:t>04/2</w:t>
    </w:r>
    <w:r w:rsidR="00A7558B">
      <w:rPr>
        <w:rStyle w:val="Bodytext"/>
        <w:sz w:val="20"/>
        <w:szCs w:val="20"/>
      </w:rPr>
      <w:t>6</w:t>
    </w:r>
  </w:p>
  <w:p w14:paraId="3952369D" w14:textId="2205F49C" w:rsidR="00711EB2" w:rsidRPr="00C13764" w:rsidRDefault="00711EB2" w:rsidP="00711EB2">
    <w:pPr>
      <w:pStyle w:val="Footer"/>
      <w:tabs>
        <w:tab w:val="clear" w:pos="8306"/>
        <w:tab w:val="left" w:pos="1418"/>
        <w:tab w:val="right" w:pos="9070"/>
      </w:tabs>
      <w:jc w:val="center"/>
      <w:rPr>
        <w:rStyle w:val="Bodytext"/>
        <w:sz w:val="20"/>
        <w:szCs w:val="20"/>
      </w:rPr>
    </w:pPr>
    <w:r>
      <w:rPr>
        <w:rStyle w:val="Bodytext"/>
        <w:sz w:val="20"/>
        <w:szCs w:val="20"/>
      </w:rPr>
      <w:t>P</w:t>
    </w:r>
    <w:r w:rsidRPr="00C13764">
      <w:rPr>
        <w:rStyle w:val="Bodytext"/>
        <w:sz w:val="20"/>
        <w:szCs w:val="20"/>
      </w:rPr>
      <w:t xml:space="preserve">age </w:t>
    </w:r>
    <w:r w:rsidRPr="00C13764">
      <w:rPr>
        <w:rStyle w:val="Bodytext"/>
        <w:sz w:val="20"/>
        <w:szCs w:val="20"/>
      </w:rPr>
      <w:fldChar w:fldCharType="begin"/>
    </w:r>
    <w:r w:rsidRPr="00C13764">
      <w:rPr>
        <w:rStyle w:val="Bodytext"/>
        <w:sz w:val="20"/>
        <w:szCs w:val="20"/>
      </w:rPr>
      <w:instrText xml:space="preserve"> PAGE </w:instrText>
    </w:r>
    <w:r w:rsidRPr="00C13764">
      <w:rPr>
        <w:rStyle w:val="Bodytext"/>
        <w:sz w:val="20"/>
        <w:szCs w:val="20"/>
      </w:rPr>
      <w:fldChar w:fldCharType="separate"/>
    </w:r>
    <w:r>
      <w:rPr>
        <w:rStyle w:val="Bodytext"/>
        <w:sz w:val="20"/>
        <w:szCs w:val="20"/>
      </w:rPr>
      <w:t>9</w:t>
    </w:r>
    <w:r w:rsidRPr="00C13764">
      <w:rPr>
        <w:rStyle w:val="Bodytext"/>
        <w:sz w:val="20"/>
        <w:szCs w:val="20"/>
      </w:rPr>
      <w:fldChar w:fldCharType="end"/>
    </w:r>
    <w:r w:rsidRPr="00C13764">
      <w:rPr>
        <w:rStyle w:val="Bodytext"/>
        <w:sz w:val="20"/>
        <w:szCs w:val="20"/>
      </w:rPr>
      <w:t xml:space="preserve"> of </w:t>
    </w:r>
    <w:r w:rsidRPr="00C13764">
      <w:rPr>
        <w:rStyle w:val="Bodytext"/>
        <w:sz w:val="20"/>
        <w:szCs w:val="20"/>
      </w:rPr>
      <w:fldChar w:fldCharType="begin"/>
    </w:r>
    <w:r w:rsidRPr="00C13764">
      <w:rPr>
        <w:rStyle w:val="Bodytext"/>
        <w:sz w:val="20"/>
        <w:szCs w:val="20"/>
      </w:rPr>
      <w:instrText xml:space="preserve"> NUMPAGES  </w:instrText>
    </w:r>
    <w:r w:rsidRPr="00C13764">
      <w:rPr>
        <w:rStyle w:val="Bodytext"/>
        <w:sz w:val="20"/>
        <w:szCs w:val="20"/>
      </w:rPr>
      <w:fldChar w:fldCharType="separate"/>
    </w:r>
    <w:r>
      <w:rPr>
        <w:rStyle w:val="Bodytext"/>
        <w:sz w:val="20"/>
        <w:szCs w:val="20"/>
      </w:rPr>
      <w:t>10</w:t>
    </w:r>
    <w:r w:rsidRPr="00C13764">
      <w:rPr>
        <w:rStyle w:val="Bodytext"/>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711A" w14:textId="11AEEEE8" w:rsidR="00F77CA8" w:rsidRDefault="00F77CA8">
    <w:pPr>
      <w:pStyle w:val="Footer"/>
    </w:pPr>
    <w:r>
      <w:rPr>
        <w:noProof/>
      </w:rPr>
      <w:drawing>
        <wp:anchor distT="0" distB="0" distL="114300" distR="114300" simplePos="0" relativeHeight="251657728" behindDoc="1" locked="0" layoutInCell="1" allowOverlap="1" wp14:anchorId="7F0FF998" wp14:editId="596B1113">
          <wp:simplePos x="0" y="0"/>
          <wp:positionH relativeFrom="column">
            <wp:posOffset>-883805</wp:posOffset>
          </wp:positionH>
          <wp:positionV relativeFrom="paragraph">
            <wp:posOffset>-657398</wp:posOffset>
          </wp:positionV>
          <wp:extent cx="7525420" cy="1274618"/>
          <wp:effectExtent l="0" t="0" r="0" b="0"/>
          <wp:wrapNone/>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879" cy="12863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F05E" w14:textId="77777777" w:rsidR="00B70438" w:rsidRDefault="00B70438">
      <w:r>
        <w:separator/>
      </w:r>
    </w:p>
  </w:footnote>
  <w:footnote w:type="continuationSeparator" w:id="0">
    <w:p w14:paraId="2E881338" w14:textId="77777777" w:rsidR="00B70438" w:rsidRDefault="00B7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A1A2" w14:textId="7A877BA0" w:rsidR="00C12929" w:rsidRDefault="00220245">
    <w:r>
      <w:rPr>
        <w:noProof/>
      </w:rPr>
      <mc:AlternateContent>
        <mc:Choice Requires="wps">
          <w:drawing>
            <wp:anchor distT="0" distB="0" distL="114300" distR="114300" simplePos="0" relativeHeight="251656704" behindDoc="1" locked="0" layoutInCell="1" allowOverlap="1" wp14:anchorId="10F72EE0" wp14:editId="0BF2BE9E">
              <wp:simplePos x="0" y="0"/>
              <wp:positionH relativeFrom="margin">
                <wp:align>center</wp:align>
              </wp:positionH>
              <wp:positionV relativeFrom="margin">
                <wp:align>center</wp:align>
              </wp:positionV>
              <wp:extent cx="5800090" cy="2319655"/>
              <wp:effectExtent l="0" t="1609725" r="0" b="1280795"/>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0922E" w14:textId="77777777" w:rsidR="00220245" w:rsidRDefault="00220245" w:rsidP="00220245">
                          <w:pPr>
                            <w:jc w:val="center"/>
                            <w:rPr>
                              <w:rFonts w:eastAsia="Tahoma" w:cs="Tahoma"/>
                              <w:color w:val="C0C0C0"/>
                              <w:sz w:val="2"/>
                              <w:szCs w:val="2"/>
                              <w14:textFill>
                                <w14:solidFill>
                                  <w14:srgbClr w14:val="C0C0C0">
                                    <w14:alpha w14:val="50000"/>
                                  </w14:srgbClr>
                                </w14:solidFill>
                              </w14:textFill>
                            </w:rPr>
                          </w:pPr>
                          <w:r>
                            <w:rPr>
                              <w:rFonts w:eastAsia="Tahoma" w:cs="Tahom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F72EE0" id="_x0000_t202" coordsize="21600,21600" o:spt="202" path="m,l,21600r21600,l21600,xe">
              <v:stroke joinstyle="miter"/>
              <v:path gradientshapeok="t" o:connecttype="rect"/>
            </v:shapetype>
            <v:shape id="WordArt 10" o:spid="_x0000_s1038" type="#_x0000_t202" style="position:absolute;margin-left:0;margin-top:0;width:456.7pt;height:182.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" filled="f" stroked="f">
              <v:stroke joinstyle="round"/>
              <o:lock v:ext="edit" shapetype="t"/>
              <v:textbox style="mso-fit-shape-to-text:t">
                <w:txbxContent>
                  <w:p w14:paraId="7E10922E" w14:textId="77777777" w:rsidR="00220245" w:rsidRDefault="00220245" w:rsidP="00220245">
                    <w:pPr>
                      <w:jc w:val="center"/>
                      <w:rPr>
                        <w:rFonts w:eastAsia="Tahoma" w:cs="Tahoma"/>
                        <w:color w:val="C0C0C0"/>
                        <w:sz w:val="2"/>
                        <w:szCs w:val="2"/>
                        <w14:textFill>
                          <w14:solidFill>
                            <w14:srgbClr w14:val="C0C0C0">
                              <w14:alpha w14:val="50000"/>
                            </w14:srgbClr>
                          </w14:solidFill>
                        </w14:textFill>
                      </w:rPr>
                    </w:pPr>
                    <w:r>
                      <w:rPr>
                        <w:rFonts w:eastAsia="Tahoma" w:cs="Tahom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0D4994">
      <w:rPr>
        <w:noProof/>
      </w:rPr>
      <w:pict w14:anchorId="75CE0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456.7pt;height:182.65pt;rotation:315;z-index:-251657728;mso-wrap-edited:f;mso-width-percent:0;mso-height-percent:0;mso-position-horizontal:center;mso-position-horizontal-relative:margin;mso-position-vertical:center;mso-position-vertical-relative:margin;mso-width-percent:0;mso-height-percent:0" wrapcoords="21494 1151 14152 1239 11988 1416 11385 354 11066 1239 10640 4161 10286 7259 8087 2125 7306 708 7094 1239 5391 1239 5320 2479 5356 2921 3760 2921 3369 2125 2412 974 2305 1328 638 1151 532 1239 426 1770 461 16731 603 17085 2234 17174 2873 16731 3440 16111 3866 15226 4221 14075 5356 16997 5923 17705 6136 16908 6136 14872 6207 13102 8654 17174 9505 17262 10002 16997 10073 16731 10428 13544 10889 12659 11775 14961 13300 17616 13442 17174 14294 17262 14861 16997 14897 16731 14897 10800 15251 9561 16032 9472 18514 15669 19543 17793 19862 17085 19968 3275 21600 3364 21635 2656 21635 1505 21494 1151" fillcolor="silver" stroked="f">
          <v:fill opacity=".5"/>
          <v:textpath style="font-family:&quot;Tahom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27D8" w14:textId="77777777" w:rsidR="009D7497" w:rsidRDefault="009D7497" w:rsidP="00445E8C"/>
  <w:p w14:paraId="03545DC4" w14:textId="77777777" w:rsidR="009D7497" w:rsidRDefault="009D74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9D33" w14:textId="272185E6" w:rsidR="000E6EEC" w:rsidRPr="00E7470E" w:rsidRDefault="000E6EEC" w:rsidP="00E7470E">
    <w:pPr>
      <w:pStyle w:val="Header"/>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5A7"/>
    <w:multiLevelType w:val="hybridMultilevel"/>
    <w:tmpl w:val="9B8257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0C317D"/>
    <w:multiLevelType w:val="hybridMultilevel"/>
    <w:tmpl w:val="71A410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5DA5CF2"/>
    <w:multiLevelType w:val="hybridMultilevel"/>
    <w:tmpl w:val="37980B48"/>
    <w:lvl w:ilvl="0" w:tplc="29A04A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E060E"/>
    <w:multiLevelType w:val="hybridMultilevel"/>
    <w:tmpl w:val="3D44C3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B23B01"/>
    <w:multiLevelType w:val="hybridMultilevel"/>
    <w:tmpl w:val="A3DE10BE"/>
    <w:lvl w:ilvl="0" w:tplc="FB326D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D44F8A"/>
    <w:multiLevelType w:val="hybridMultilevel"/>
    <w:tmpl w:val="5820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70322">
    <w:abstractNumId w:val="1"/>
  </w:num>
  <w:num w:numId="2" w16cid:durableId="1269004383">
    <w:abstractNumId w:val="2"/>
  </w:num>
  <w:num w:numId="3" w16cid:durableId="1093553667">
    <w:abstractNumId w:val="3"/>
  </w:num>
  <w:num w:numId="4" w16cid:durableId="922104774">
    <w:abstractNumId w:val="5"/>
  </w:num>
  <w:num w:numId="5" w16cid:durableId="485709318">
    <w:abstractNumId w:val="4"/>
  </w:num>
  <w:num w:numId="6" w16cid:durableId="6804688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DD"/>
    <w:rsid w:val="00003915"/>
    <w:rsid w:val="00016289"/>
    <w:rsid w:val="00022B62"/>
    <w:rsid w:val="00022DC2"/>
    <w:rsid w:val="0002393D"/>
    <w:rsid w:val="000318FD"/>
    <w:rsid w:val="0003455F"/>
    <w:rsid w:val="00055E75"/>
    <w:rsid w:val="00072256"/>
    <w:rsid w:val="000754A5"/>
    <w:rsid w:val="0007756B"/>
    <w:rsid w:val="000910CB"/>
    <w:rsid w:val="000957C2"/>
    <w:rsid w:val="000B0324"/>
    <w:rsid w:val="000D07A8"/>
    <w:rsid w:val="000D23AD"/>
    <w:rsid w:val="000D4994"/>
    <w:rsid w:val="000E0A8A"/>
    <w:rsid w:val="000E19AD"/>
    <w:rsid w:val="000E6AD3"/>
    <w:rsid w:val="000E6D53"/>
    <w:rsid w:val="000E6EEC"/>
    <w:rsid w:val="000F1621"/>
    <w:rsid w:val="00111E2F"/>
    <w:rsid w:val="00135F92"/>
    <w:rsid w:val="00142845"/>
    <w:rsid w:val="001469BD"/>
    <w:rsid w:val="001514D5"/>
    <w:rsid w:val="001548F5"/>
    <w:rsid w:val="0016059D"/>
    <w:rsid w:val="00170966"/>
    <w:rsid w:val="00171D32"/>
    <w:rsid w:val="00172065"/>
    <w:rsid w:val="00180C7E"/>
    <w:rsid w:val="00184B6B"/>
    <w:rsid w:val="00185D38"/>
    <w:rsid w:val="00190325"/>
    <w:rsid w:val="001943B2"/>
    <w:rsid w:val="0019473F"/>
    <w:rsid w:val="001961DF"/>
    <w:rsid w:val="00196FD7"/>
    <w:rsid w:val="001B6384"/>
    <w:rsid w:val="001B794E"/>
    <w:rsid w:val="001C23E7"/>
    <w:rsid w:val="001C7F86"/>
    <w:rsid w:val="001F311E"/>
    <w:rsid w:val="00200851"/>
    <w:rsid w:val="00203012"/>
    <w:rsid w:val="00203274"/>
    <w:rsid w:val="00205E5A"/>
    <w:rsid w:val="0020670A"/>
    <w:rsid w:val="0021775E"/>
    <w:rsid w:val="00220245"/>
    <w:rsid w:val="00222F32"/>
    <w:rsid w:val="002349E8"/>
    <w:rsid w:val="002358D8"/>
    <w:rsid w:val="00246213"/>
    <w:rsid w:val="00256D9E"/>
    <w:rsid w:val="002627B1"/>
    <w:rsid w:val="002643AE"/>
    <w:rsid w:val="002716F1"/>
    <w:rsid w:val="00292C7C"/>
    <w:rsid w:val="002B1778"/>
    <w:rsid w:val="002B6D74"/>
    <w:rsid w:val="002C0DDF"/>
    <w:rsid w:val="002C254D"/>
    <w:rsid w:val="002C267A"/>
    <w:rsid w:val="002C6201"/>
    <w:rsid w:val="002F01CF"/>
    <w:rsid w:val="003036DF"/>
    <w:rsid w:val="00303EAD"/>
    <w:rsid w:val="00304FD5"/>
    <w:rsid w:val="00313A84"/>
    <w:rsid w:val="003265FA"/>
    <w:rsid w:val="003558BB"/>
    <w:rsid w:val="00357924"/>
    <w:rsid w:val="00357A5C"/>
    <w:rsid w:val="00362C03"/>
    <w:rsid w:val="0036639B"/>
    <w:rsid w:val="00370E34"/>
    <w:rsid w:val="003934CE"/>
    <w:rsid w:val="0039713D"/>
    <w:rsid w:val="003C390D"/>
    <w:rsid w:val="003D3B12"/>
    <w:rsid w:val="003F0467"/>
    <w:rsid w:val="003F59B5"/>
    <w:rsid w:val="004027AB"/>
    <w:rsid w:val="00417809"/>
    <w:rsid w:val="004411D6"/>
    <w:rsid w:val="00444D53"/>
    <w:rsid w:val="00445E8C"/>
    <w:rsid w:val="00454918"/>
    <w:rsid w:val="004965DD"/>
    <w:rsid w:val="004A6845"/>
    <w:rsid w:val="004C07E8"/>
    <w:rsid w:val="004C6200"/>
    <w:rsid w:val="004E73B2"/>
    <w:rsid w:val="004F08F3"/>
    <w:rsid w:val="004F4CCA"/>
    <w:rsid w:val="004F57B7"/>
    <w:rsid w:val="0051104B"/>
    <w:rsid w:val="00517029"/>
    <w:rsid w:val="00525703"/>
    <w:rsid w:val="0052590F"/>
    <w:rsid w:val="00543094"/>
    <w:rsid w:val="00547F9E"/>
    <w:rsid w:val="005528C0"/>
    <w:rsid w:val="00552ED3"/>
    <w:rsid w:val="005868F1"/>
    <w:rsid w:val="00586E56"/>
    <w:rsid w:val="005904F1"/>
    <w:rsid w:val="00593F00"/>
    <w:rsid w:val="005E2311"/>
    <w:rsid w:val="005F5331"/>
    <w:rsid w:val="005F631F"/>
    <w:rsid w:val="00602ED3"/>
    <w:rsid w:val="00607CA2"/>
    <w:rsid w:val="00621EC1"/>
    <w:rsid w:val="00626D98"/>
    <w:rsid w:val="0062798E"/>
    <w:rsid w:val="0064609A"/>
    <w:rsid w:val="006758A9"/>
    <w:rsid w:val="00692EC5"/>
    <w:rsid w:val="00696488"/>
    <w:rsid w:val="006970EC"/>
    <w:rsid w:val="006A0C1F"/>
    <w:rsid w:val="006A1EB7"/>
    <w:rsid w:val="006A4717"/>
    <w:rsid w:val="006A7F8E"/>
    <w:rsid w:val="006B1C71"/>
    <w:rsid w:val="006C2D88"/>
    <w:rsid w:val="006C3050"/>
    <w:rsid w:val="006D100F"/>
    <w:rsid w:val="006E0365"/>
    <w:rsid w:val="006F286C"/>
    <w:rsid w:val="00703BD4"/>
    <w:rsid w:val="00711EB2"/>
    <w:rsid w:val="007150DB"/>
    <w:rsid w:val="00716D0E"/>
    <w:rsid w:val="00723ED3"/>
    <w:rsid w:val="007377B6"/>
    <w:rsid w:val="0074712C"/>
    <w:rsid w:val="00752B70"/>
    <w:rsid w:val="00782242"/>
    <w:rsid w:val="00786A2C"/>
    <w:rsid w:val="007C2436"/>
    <w:rsid w:val="007D56A9"/>
    <w:rsid w:val="007D747C"/>
    <w:rsid w:val="007E224B"/>
    <w:rsid w:val="007E32ED"/>
    <w:rsid w:val="007E62B2"/>
    <w:rsid w:val="00802EA8"/>
    <w:rsid w:val="008209A7"/>
    <w:rsid w:val="00832513"/>
    <w:rsid w:val="00833DEE"/>
    <w:rsid w:val="00855494"/>
    <w:rsid w:val="0086320E"/>
    <w:rsid w:val="00863AD9"/>
    <w:rsid w:val="00864D9A"/>
    <w:rsid w:val="008707B5"/>
    <w:rsid w:val="00872EBD"/>
    <w:rsid w:val="00877DCA"/>
    <w:rsid w:val="00877DCD"/>
    <w:rsid w:val="00877F4C"/>
    <w:rsid w:val="00880AEF"/>
    <w:rsid w:val="008864CC"/>
    <w:rsid w:val="00895DF1"/>
    <w:rsid w:val="008A269B"/>
    <w:rsid w:val="008B325E"/>
    <w:rsid w:val="008C1167"/>
    <w:rsid w:val="008C28BE"/>
    <w:rsid w:val="008C4BEA"/>
    <w:rsid w:val="008C61C4"/>
    <w:rsid w:val="008E7E88"/>
    <w:rsid w:val="008F377B"/>
    <w:rsid w:val="00910524"/>
    <w:rsid w:val="009170CC"/>
    <w:rsid w:val="00935DDE"/>
    <w:rsid w:val="00942618"/>
    <w:rsid w:val="00943FA3"/>
    <w:rsid w:val="00961C55"/>
    <w:rsid w:val="00966611"/>
    <w:rsid w:val="00970F8B"/>
    <w:rsid w:val="009859FA"/>
    <w:rsid w:val="00985D4A"/>
    <w:rsid w:val="009960B5"/>
    <w:rsid w:val="009B54C5"/>
    <w:rsid w:val="009B6251"/>
    <w:rsid w:val="009B7E92"/>
    <w:rsid w:val="009D095A"/>
    <w:rsid w:val="009D7497"/>
    <w:rsid w:val="009E3BEC"/>
    <w:rsid w:val="009E4B42"/>
    <w:rsid w:val="009F0DEB"/>
    <w:rsid w:val="009F0F79"/>
    <w:rsid w:val="009F6281"/>
    <w:rsid w:val="00A06392"/>
    <w:rsid w:val="00A068E1"/>
    <w:rsid w:val="00A10D85"/>
    <w:rsid w:val="00A1158C"/>
    <w:rsid w:val="00A144FF"/>
    <w:rsid w:val="00A21E03"/>
    <w:rsid w:val="00A26A0D"/>
    <w:rsid w:val="00A3070C"/>
    <w:rsid w:val="00A4094E"/>
    <w:rsid w:val="00A41F68"/>
    <w:rsid w:val="00A42553"/>
    <w:rsid w:val="00A51905"/>
    <w:rsid w:val="00A5420E"/>
    <w:rsid w:val="00A7558B"/>
    <w:rsid w:val="00A76E3F"/>
    <w:rsid w:val="00A8647D"/>
    <w:rsid w:val="00A90CCF"/>
    <w:rsid w:val="00AB384C"/>
    <w:rsid w:val="00AB397A"/>
    <w:rsid w:val="00AB4946"/>
    <w:rsid w:val="00AB69E2"/>
    <w:rsid w:val="00AD272C"/>
    <w:rsid w:val="00AD2D64"/>
    <w:rsid w:val="00AE0DF5"/>
    <w:rsid w:val="00AE4BCD"/>
    <w:rsid w:val="00AF1CCB"/>
    <w:rsid w:val="00AF5ECF"/>
    <w:rsid w:val="00B07EA0"/>
    <w:rsid w:val="00B108D6"/>
    <w:rsid w:val="00B12442"/>
    <w:rsid w:val="00B14CA9"/>
    <w:rsid w:val="00B17E9F"/>
    <w:rsid w:val="00B22220"/>
    <w:rsid w:val="00B227FA"/>
    <w:rsid w:val="00B423C5"/>
    <w:rsid w:val="00B47E6B"/>
    <w:rsid w:val="00B64F29"/>
    <w:rsid w:val="00B70438"/>
    <w:rsid w:val="00B81E4B"/>
    <w:rsid w:val="00B87705"/>
    <w:rsid w:val="00B936F5"/>
    <w:rsid w:val="00BA3092"/>
    <w:rsid w:val="00BA37C0"/>
    <w:rsid w:val="00BA517E"/>
    <w:rsid w:val="00BA7AC9"/>
    <w:rsid w:val="00BB6E2F"/>
    <w:rsid w:val="00BC110A"/>
    <w:rsid w:val="00BC6A0F"/>
    <w:rsid w:val="00BD47C6"/>
    <w:rsid w:val="00BE240D"/>
    <w:rsid w:val="00BE6E38"/>
    <w:rsid w:val="00BF3F3C"/>
    <w:rsid w:val="00C01074"/>
    <w:rsid w:val="00C04FA0"/>
    <w:rsid w:val="00C11FA9"/>
    <w:rsid w:val="00C1266A"/>
    <w:rsid w:val="00C12929"/>
    <w:rsid w:val="00C13764"/>
    <w:rsid w:val="00C35465"/>
    <w:rsid w:val="00C43A52"/>
    <w:rsid w:val="00C44565"/>
    <w:rsid w:val="00C44BE9"/>
    <w:rsid w:val="00C47576"/>
    <w:rsid w:val="00C477A1"/>
    <w:rsid w:val="00C50C4D"/>
    <w:rsid w:val="00C5457D"/>
    <w:rsid w:val="00C55B34"/>
    <w:rsid w:val="00C64931"/>
    <w:rsid w:val="00C66228"/>
    <w:rsid w:val="00C66FBC"/>
    <w:rsid w:val="00C71C41"/>
    <w:rsid w:val="00C767FD"/>
    <w:rsid w:val="00C818B5"/>
    <w:rsid w:val="00C92217"/>
    <w:rsid w:val="00C924B5"/>
    <w:rsid w:val="00CB002B"/>
    <w:rsid w:val="00CB2001"/>
    <w:rsid w:val="00CB79F7"/>
    <w:rsid w:val="00CC4426"/>
    <w:rsid w:val="00CD1376"/>
    <w:rsid w:val="00CD5111"/>
    <w:rsid w:val="00CD7BCF"/>
    <w:rsid w:val="00CE2DEC"/>
    <w:rsid w:val="00CE7704"/>
    <w:rsid w:val="00CF5287"/>
    <w:rsid w:val="00CF6BC4"/>
    <w:rsid w:val="00D02344"/>
    <w:rsid w:val="00D114EE"/>
    <w:rsid w:val="00D11B09"/>
    <w:rsid w:val="00D30193"/>
    <w:rsid w:val="00D30289"/>
    <w:rsid w:val="00D3656E"/>
    <w:rsid w:val="00D54A25"/>
    <w:rsid w:val="00D61995"/>
    <w:rsid w:val="00D76D49"/>
    <w:rsid w:val="00D965B6"/>
    <w:rsid w:val="00DA2A32"/>
    <w:rsid w:val="00DB24B5"/>
    <w:rsid w:val="00DB2F57"/>
    <w:rsid w:val="00DC27CB"/>
    <w:rsid w:val="00DD1650"/>
    <w:rsid w:val="00DD315E"/>
    <w:rsid w:val="00DD5217"/>
    <w:rsid w:val="00DF2CD5"/>
    <w:rsid w:val="00DF4FBB"/>
    <w:rsid w:val="00DF65EC"/>
    <w:rsid w:val="00E14B85"/>
    <w:rsid w:val="00E2330A"/>
    <w:rsid w:val="00E34B55"/>
    <w:rsid w:val="00E401B1"/>
    <w:rsid w:val="00E41BA2"/>
    <w:rsid w:val="00E63C02"/>
    <w:rsid w:val="00E67406"/>
    <w:rsid w:val="00E7470E"/>
    <w:rsid w:val="00E80452"/>
    <w:rsid w:val="00E86B0C"/>
    <w:rsid w:val="00EA12EE"/>
    <w:rsid w:val="00EB0DB0"/>
    <w:rsid w:val="00EB48E3"/>
    <w:rsid w:val="00EC235C"/>
    <w:rsid w:val="00EE6827"/>
    <w:rsid w:val="00EF20F4"/>
    <w:rsid w:val="00F046D7"/>
    <w:rsid w:val="00F06984"/>
    <w:rsid w:val="00F07671"/>
    <w:rsid w:val="00F20991"/>
    <w:rsid w:val="00F23700"/>
    <w:rsid w:val="00F27AC5"/>
    <w:rsid w:val="00F31004"/>
    <w:rsid w:val="00F41C37"/>
    <w:rsid w:val="00F460CB"/>
    <w:rsid w:val="00F76DC3"/>
    <w:rsid w:val="00F77CA8"/>
    <w:rsid w:val="00F8756C"/>
    <w:rsid w:val="00FC011A"/>
    <w:rsid w:val="00FE5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5C203"/>
  <w15:chartTrackingRefBased/>
  <w15:docId w15:val="{E70C7D7B-AA8B-483C-99B5-07CC3E09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64"/>
    <w:rPr>
      <w:rFonts w:ascii="Tahoma" w:hAnsi="Tahoma"/>
      <w:sz w:val="24"/>
      <w:szCs w:val="24"/>
    </w:rPr>
  </w:style>
  <w:style w:type="paragraph" w:styleId="Heading1">
    <w:name w:val="heading 1"/>
    <w:basedOn w:val="Normal"/>
    <w:next w:val="Normal"/>
    <w:qFormat/>
    <w:rsid w:val="000E6D53"/>
    <w:pPr>
      <w:keepNext/>
      <w:outlineLvl w:val="0"/>
    </w:pPr>
    <w:rPr>
      <w:rFonts w:ascii="Arial" w:hAnsi="Arial"/>
      <w:b/>
      <w:snapToGrid w:val="0"/>
      <w:szCs w:val="20"/>
      <w:lang w:eastAsia="en-US"/>
    </w:rPr>
  </w:style>
  <w:style w:type="paragraph" w:styleId="Heading2">
    <w:name w:val="heading 2"/>
    <w:basedOn w:val="Normal"/>
    <w:next w:val="Normal"/>
    <w:link w:val="Heading2Char"/>
    <w:uiPriority w:val="9"/>
    <w:semiHidden/>
    <w:unhideWhenUsed/>
    <w:qFormat/>
    <w:rsid w:val="00E2330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0DF5"/>
    <w:pPr>
      <w:tabs>
        <w:tab w:val="center" w:pos="4513"/>
        <w:tab w:val="right" w:pos="9026"/>
      </w:tabs>
    </w:pPr>
  </w:style>
  <w:style w:type="paragraph" w:styleId="Footer">
    <w:name w:val="footer"/>
    <w:basedOn w:val="Normal"/>
    <w:link w:val="FooterChar"/>
    <w:uiPriority w:val="99"/>
    <w:rsid w:val="00A144FF"/>
    <w:pPr>
      <w:tabs>
        <w:tab w:val="center" w:pos="4153"/>
        <w:tab w:val="right" w:pos="8306"/>
      </w:tabs>
    </w:pPr>
  </w:style>
  <w:style w:type="paragraph" w:customStyle="1" w:styleId="BasicParagraph">
    <w:name w:val="[Basic Paragraph]"/>
    <w:basedOn w:val="Normal"/>
    <w:rsid w:val="000E6D53"/>
    <w:pPr>
      <w:widowControl w:val="0"/>
      <w:autoSpaceDE w:val="0"/>
      <w:autoSpaceDN w:val="0"/>
      <w:adjustRightInd w:val="0"/>
      <w:spacing w:line="288" w:lineRule="auto"/>
    </w:pPr>
    <w:rPr>
      <w:rFonts w:ascii="Times-Roman" w:hAnsi="Times-Roman" w:cs="Times-Roman"/>
      <w:color w:val="000000"/>
      <w:lang w:eastAsia="en-US"/>
    </w:rPr>
  </w:style>
  <w:style w:type="character" w:customStyle="1" w:styleId="HeaderChar">
    <w:name w:val="Header Char"/>
    <w:basedOn w:val="DefaultParagraphFont"/>
    <w:link w:val="Header"/>
    <w:rsid w:val="00AE0DF5"/>
    <w:rPr>
      <w:rFonts w:ascii="Tahoma" w:hAnsi="Tahoma"/>
      <w:sz w:val="24"/>
      <w:szCs w:val="24"/>
    </w:rPr>
  </w:style>
  <w:style w:type="paragraph" w:styleId="BalloonText">
    <w:name w:val="Balloon Text"/>
    <w:basedOn w:val="Normal"/>
    <w:semiHidden/>
    <w:rsid w:val="00EA12EE"/>
    <w:rPr>
      <w:rFonts w:cs="Tahoma"/>
      <w:sz w:val="16"/>
      <w:szCs w:val="16"/>
    </w:rPr>
  </w:style>
  <w:style w:type="character" w:customStyle="1" w:styleId="FooterChar">
    <w:name w:val="Footer Char"/>
    <w:link w:val="Footer"/>
    <w:uiPriority w:val="99"/>
    <w:rsid w:val="00EE6827"/>
    <w:rPr>
      <w:rFonts w:ascii="Tahoma" w:hAnsi="Tahoma"/>
      <w:sz w:val="24"/>
      <w:szCs w:val="24"/>
      <w:lang w:val="en-GB" w:eastAsia="en-GB" w:bidi="ar-SA"/>
    </w:rPr>
  </w:style>
  <w:style w:type="paragraph" w:styleId="NormalWeb">
    <w:name w:val="Normal (Web)"/>
    <w:basedOn w:val="Normal"/>
    <w:rsid w:val="0064609A"/>
    <w:pPr>
      <w:spacing w:before="100" w:after="100"/>
    </w:pPr>
    <w:rPr>
      <w:rFonts w:ascii="Times New Roman" w:hAnsi="Times New Roman"/>
      <w:szCs w:val="20"/>
    </w:rPr>
  </w:style>
  <w:style w:type="character" w:styleId="CommentReference">
    <w:name w:val="annotation reference"/>
    <w:semiHidden/>
    <w:rsid w:val="00EB48E3"/>
    <w:rPr>
      <w:sz w:val="16"/>
      <w:szCs w:val="16"/>
    </w:rPr>
  </w:style>
  <w:style w:type="paragraph" w:styleId="CommentText">
    <w:name w:val="annotation text"/>
    <w:basedOn w:val="Normal"/>
    <w:semiHidden/>
    <w:rsid w:val="00EB48E3"/>
    <w:rPr>
      <w:rFonts w:ascii="Times New Roman" w:hAnsi="Times New Roman"/>
      <w:sz w:val="20"/>
      <w:szCs w:val="20"/>
      <w:lang w:eastAsia="en-US"/>
    </w:rPr>
  </w:style>
  <w:style w:type="table" w:styleId="TableGrid">
    <w:name w:val="Table Grid"/>
    <w:basedOn w:val="TableNormal"/>
    <w:rsid w:val="00154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E2330A"/>
    <w:rPr>
      <w:rFonts w:ascii="Cambria" w:eastAsia="Times New Roman" w:hAnsi="Cambria" w:cs="Times New Roman"/>
      <w:b/>
      <w:bCs/>
      <w:i/>
      <w:iCs/>
      <w:sz w:val="28"/>
      <w:szCs w:val="28"/>
    </w:rPr>
  </w:style>
  <w:style w:type="paragraph" w:styleId="TOC1">
    <w:name w:val="toc 1"/>
    <w:basedOn w:val="Normal"/>
    <w:next w:val="Normal"/>
    <w:autoRedefine/>
    <w:uiPriority w:val="39"/>
    <w:unhideWhenUsed/>
    <w:rsid w:val="00203012"/>
    <w:pPr>
      <w:tabs>
        <w:tab w:val="right" w:leader="dot" w:pos="9060"/>
      </w:tabs>
      <w:spacing w:line="360" w:lineRule="auto"/>
    </w:pPr>
    <w:rPr>
      <w:rFonts w:ascii="Arial" w:hAnsi="Arial" w:cs="Arial"/>
      <w:noProof/>
    </w:rPr>
  </w:style>
  <w:style w:type="paragraph" w:styleId="TOC2">
    <w:name w:val="toc 2"/>
    <w:basedOn w:val="Normal"/>
    <w:next w:val="Normal"/>
    <w:autoRedefine/>
    <w:uiPriority w:val="39"/>
    <w:unhideWhenUsed/>
    <w:rsid w:val="00DD1650"/>
    <w:pPr>
      <w:ind w:left="240"/>
    </w:pPr>
  </w:style>
  <w:style w:type="character" w:styleId="Hyperlink">
    <w:name w:val="Hyperlink"/>
    <w:uiPriority w:val="99"/>
    <w:unhideWhenUsed/>
    <w:rsid w:val="00DD1650"/>
    <w:rPr>
      <w:color w:val="0000FF"/>
      <w:u w:val="single"/>
    </w:rPr>
  </w:style>
  <w:style w:type="paragraph" w:customStyle="1" w:styleId="Contents">
    <w:name w:val="Contents"/>
    <w:basedOn w:val="Normal"/>
    <w:rsid w:val="006C3050"/>
    <w:pPr>
      <w:spacing w:before="120"/>
      <w:ind w:left="567" w:right="-40" w:hanging="567"/>
      <w:jc w:val="both"/>
    </w:pPr>
    <w:rPr>
      <w:rFonts w:ascii="Arial" w:eastAsia="Arial" w:hAnsi="Arial" w:cs="Arial"/>
      <w:b/>
      <w:sz w:val="28"/>
      <w:szCs w:val="28"/>
    </w:rPr>
  </w:style>
  <w:style w:type="character" w:customStyle="1" w:styleId="Bodytext">
    <w:name w:val="Bodytext"/>
    <w:basedOn w:val="DefaultParagraphFont"/>
    <w:rsid w:val="004965DD"/>
    <w:rPr>
      <w:rFonts w:ascii="Arial" w:hAnsi="Arial"/>
      <w:sz w:val="22"/>
    </w:rPr>
  </w:style>
  <w:style w:type="character" w:customStyle="1" w:styleId="Policytitle">
    <w:name w:val="Policy title"/>
    <w:basedOn w:val="DefaultParagraphFont"/>
    <w:rsid w:val="00C13764"/>
    <w:rPr>
      <w:rFonts w:ascii="Arial Bold" w:hAnsi="Arial Bold"/>
      <w:b/>
      <w:bCs/>
      <w:sz w:val="48"/>
    </w:rPr>
  </w:style>
  <w:style w:type="paragraph" w:styleId="ListParagraph">
    <w:name w:val="List Paragraph"/>
    <w:basedOn w:val="Normal"/>
    <w:uiPriority w:val="34"/>
    <w:qFormat/>
    <w:rsid w:val="00602ED3"/>
    <w:pPr>
      <w:ind w:left="720"/>
      <w:contextualSpacing/>
    </w:pPr>
  </w:style>
  <w:style w:type="paragraph" w:styleId="Revision">
    <w:name w:val="Revision"/>
    <w:hidden/>
    <w:uiPriority w:val="99"/>
    <w:semiHidden/>
    <w:rsid w:val="00602ED3"/>
    <w:rPr>
      <w:rFonts w:ascii="Tahoma" w:hAnsi="Tahoma"/>
      <w:sz w:val="24"/>
      <w:szCs w:val="24"/>
    </w:rPr>
  </w:style>
  <w:style w:type="character" w:styleId="UnresolvedMention">
    <w:name w:val="Unresolved Mention"/>
    <w:basedOn w:val="DefaultParagraphFont"/>
    <w:uiPriority w:val="99"/>
    <w:semiHidden/>
    <w:unhideWhenUsed/>
    <w:rsid w:val="000B0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Ubico.uk\data\Corporate\Corporate%20Support\Policies%20and%20Templates\Policies%20Final%20versions\Health%20and%20Safety%20Policy%20Statement_v14.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wen.gwynn\Downloads\1554_ubico_policy_templat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51A3923F515E8448667B19894FDF315" ma:contentTypeVersion="4" ma:contentTypeDescription="Create a new document." ma:contentTypeScope="" ma:versionID="0d87d23b7bda1503cb795f6a813ab0f0">
  <xsd:schema xmlns:xsd="http://www.w3.org/2001/XMLSchema" xmlns:xs="http://www.w3.org/2001/XMLSchema" xmlns:p="http://schemas.microsoft.com/office/2006/metadata/properties" xmlns:ns2="bb52996a-85dd-4469-baa8-831960660dbd" targetNamespace="http://schemas.microsoft.com/office/2006/metadata/properties" ma:root="true" ma:fieldsID="145b3af274636b0c48423fba14131f9c" ns2:_="">
    <xsd:import namespace="bb52996a-85dd-4469-baa8-831960660d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2996a-85dd-4469-baa8-831960660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AD96A-01D6-4381-A76B-D4BCC3C22EA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52996a-85dd-4469-baa8-831960660dbd"/>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10D684DC-AD66-4522-8EE4-97E40047EE03}">
  <ds:schemaRefs>
    <ds:schemaRef ds:uri="http://schemas.openxmlformats.org/officeDocument/2006/bibliography"/>
  </ds:schemaRefs>
</ds:datastoreItem>
</file>

<file path=customXml/itemProps3.xml><?xml version="1.0" encoding="utf-8"?>
<ds:datastoreItem xmlns:ds="http://schemas.openxmlformats.org/officeDocument/2006/customXml" ds:itemID="{19E3996D-EAAD-4D0D-AE99-7D505EC7B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2996a-85dd-4469-baa8-831960660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F51034-E382-4946-9DB6-C6329F1907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1554_ubico_policy_template_ (15)</Template>
  <TotalTime>4</TotalTime>
  <Pages>10</Pages>
  <Words>1823</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Cheltenham Borough Council</Company>
  <LinksUpToDate>false</LinksUpToDate>
  <CharactersWithSpaces>13123</CharactersWithSpaces>
  <SharedDoc>false</SharedDoc>
  <HLinks>
    <vt:vector size="72" baseType="variant">
      <vt:variant>
        <vt:i4>1441842</vt:i4>
      </vt:variant>
      <vt:variant>
        <vt:i4>71</vt:i4>
      </vt:variant>
      <vt:variant>
        <vt:i4>0</vt:i4>
      </vt:variant>
      <vt:variant>
        <vt:i4>5</vt:i4>
      </vt:variant>
      <vt:variant>
        <vt:lpwstr/>
      </vt:variant>
      <vt:variant>
        <vt:lpwstr>_Toc517705023</vt:lpwstr>
      </vt:variant>
      <vt:variant>
        <vt:i4>1441842</vt:i4>
      </vt:variant>
      <vt:variant>
        <vt:i4>65</vt:i4>
      </vt:variant>
      <vt:variant>
        <vt:i4>0</vt:i4>
      </vt:variant>
      <vt:variant>
        <vt:i4>5</vt:i4>
      </vt:variant>
      <vt:variant>
        <vt:lpwstr/>
      </vt:variant>
      <vt:variant>
        <vt:lpwstr>_Toc517705022</vt:lpwstr>
      </vt:variant>
      <vt:variant>
        <vt:i4>1441842</vt:i4>
      </vt:variant>
      <vt:variant>
        <vt:i4>59</vt:i4>
      </vt:variant>
      <vt:variant>
        <vt:i4>0</vt:i4>
      </vt:variant>
      <vt:variant>
        <vt:i4>5</vt:i4>
      </vt:variant>
      <vt:variant>
        <vt:lpwstr/>
      </vt:variant>
      <vt:variant>
        <vt:lpwstr>_Toc517705021</vt:lpwstr>
      </vt:variant>
      <vt:variant>
        <vt:i4>1441842</vt:i4>
      </vt:variant>
      <vt:variant>
        <vt:i4>53</vt:i4>
      </vt:variant>
      <vt:variant>
        <vt:i4>0</vt:i4>
      </vt:variant>
      <vt:variant>
        <vt:i4>5</vt:i4>
      </vt:variant>
      <vt:variant>
        <vt:lpwstr/>
      </vt:variant>
      <vt:variant>
        <vt:lpwstr>_Toc517705020</vt:lpwstr>
      </vt:variant>
      <vt:variant>
        <vt:i4>1376306</vt:i4>
      </vt:variant>
      <vt:variant>
        <vt:i4>47</vt:i4>
      </vt:variant>
      <vt:variant>
        <vt:i4>0</vt:i4>
      </vt:variant>
      <vt:variant>
        <vt:i4>5</vt:i4>
      </vt:variant>
      <vt:variant>
        <vt:lpwstr/>
      </vt:variant>
      <vt:variant>
        <vt:lpwstr>_Toc517705019</vt:lpwstr>
      </vt:variant>
      <vt:variant>
        <vt:i4>1376306</vt:i4>
      </vt:variant>
      <vt:variant>
        <vt:i4>41</vt:i4>
      </vt:variant>
      <vt:variant>
        <vt:i4>0</vt:i4>
      </vt:variant>
      <vt:variant>
        <vt:i4>5</vt:i4>
      </vt:variant>
      <vt:variant>
        <vt:lpwstr/>
      </vt:variant>
      <vt:variant>
        <vt:lpwstr>_Toc517705018</vt:lpwstr>
      </vt:variant>
      <vt:variant>
        <vt:i4>1376306</vt:i4>
      </vt:variant>
      <vt:variant>
        <vt:i4>35</vt:i4>
      </vt:variant>
      <vt:variant>
        <vt:i4>0</vt:i4>
      </vt:variant>
      <vt:variant>
        <vt:i4>5</vt:i4>
      </vt:variant>
      <vt:variant>
        <vt:lpwstr/>
      </vt:variant>
      <vt:variant>
        <vt:lpwstr>_Toc517705017</vt:lpwstr>
      </vt:variant>
      <vt:variant>
        <vt:i4>1376306</vt:i4>
      </vt:variant>
      <vt:variant>
        <vt:i4>29</vt:i4>
      </vt:variant>
      <vt:variant>
        <vt:i4>0</vt:i4>
      </vt:variant>
      <vt:variant>
        <vt:i4>5</vt:i4>
      </vt:variant>
      <vt:variant>
        <vt:lpwstr/>
      </vt:variant>
      <vt:variant>
        <vt:lpwstr>_Toc517705016</vt:lpwstr>
      </vt:variant>
      <vt:variant>
        <vt:i4>1376306</vt:i4>
      </vt:variant>
      <vt:variant>
        <vt:i4>23</vt:i4>
      </vt:variant>
      <vt:variant>
        <vt:i4>0</vt:i4>
      </vt:variant>
      <vt:variant>
        <vt:i4>5</vt:i4>
      </vt:variant>
      <vt:variant>
        <vt:lpwstr/>
      </vt:variant>
      <vt:variant>
        <vt:lpwstr>_Toc517705015</vt:lpwstr>
      </vt:variant>
      <vt:variant>
        <vt:i4>1376306</vt:i4>
      </vt:variant>
      <vt:variant>
        <vt:i4>17</vt:i4>
      </vt:variant>
      <vt:variant>
        <vt:i4>0</vt:i4>
      </vt:variant>
      <vt:variant>
        <vt:i4>5</vt:i4>
      </vt:variant>
      <vt:variant>
        <vt:lpwstr/>
      </vt:variant>
      <vt:variant>
        <vt:lpwstr>_Toc517705014</vt:lpwstr>
      </vt:variant>
      <vt:variant>
        <vt:i4>1376306</vt:i4>
      </vt:variant>
      <vt:variant>
        <vt:i4>11</vt:i4>
      </vt:variant>
      <vt:variant>
        <vt:i4>0</vt:i4>
      </vt:variant>
      <vt:variant>
        <vt:i4>5</vt:i4>
      </vt:variant>
      <vt:variant>
        <vt:lpwstr/>
      </vt:variant>
      <vt:variant>
        <vt:lpwstr>_Toc517705013</vt:lpwstr>
      </vt:variant>
      <vt:variant>
        <vt:i4>1376306</vt:i4>
      </vt:variant>
      <vt:variant>
        <vt:i4>5</vt:i4>
      </vt:variant>
      <vt:variant>
        <vt:i4>0</vt:i4>
      </vt:variant>
      <vt:variant>
        <vt:i4>5</vt:i4>
      </vt:variant>
      <vt:variant>
        <vt:lpwstr/>
      </vt:variant>
      <vt:variant>
        <vt:lpwstr>_Toc517705012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Bronwen Gwynn</dc:creator>
  <cp:keywords/>
  <cp:lastModifiedBy>Bronwen Gwynn</cp:lastModifiedBy>
  <cp:revision>4</cp:revision>
  <cp:lastPrinted>2024-04-08T16:20:00Z</cp:lastPrinted>
  <dcterms:created xsi:type="dcterms:W3CDTF">2025-04-09T15:35:00Z</dcterms:created>
  <dcterms:modified xsi:type="dcterms:W3CDTF">2025-04-21T13:08:00Z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0x010100851A3923F515E8448667B19894FDF315</vt:lpwstr>
  </property>
</Properties>
</file>